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F4EE4" w14:textId="77777777" w:rsidR="00C137D8" w:rsidRPr="004468F0" w:rsidRDefault="00C137D8" w:rsidP="008F639C">
      <w:pPr>
        <w:pStyle w:val="Text"/>
      </w:pPr>
    </w:p>
    <w:p w14:paraId="65F26CF3" w14:textId="77777777" w:rsidR="00C137D8" w:rsidRPr="004468F0" w:rsidRDefault="00C137D8" w:rsidP="008F639C">
      <w:pPr>
        <w:pStyle w:val="Text"/>
      </w:pPr>
    </w:p>
    <w:p w14:paraId="204A843D" w14:textId="77777777" w:rsidR="00E522A6" w:rsidRPr="004468F0" w:rsidRDefault="00E522A6" w:rsidP="008F639C">
      <w:pPr>
        <w:pStyle w:val="Text"/>
      </w:pPr>
    </w:p>
    <w:p w14:paraId="65BFE975" w14:textId="77777777" w:rsidR="005005D7" w:rsidRPr="004468F0" w:rsidRDefault="005005D7" w:rsidP="008F639C">
      <w:pPr>
        <w:pStyle w:val="Text"/>
      </w:pPr>
    </w:p>
    <w:p w14:paraId="0E6C0A6B" w14:textId="77777777" w:rsidR="005005D7" w:rsidRPr="004468F0" w:rsidRDefault="005005D7" w:rsidP="008F639C">
      <w:pPr>
        <w:pStyle w:val="Text"/>
      </w:pPr>
    </w:p>
    <w:p w14:paraId="61D86756" w14:textId="77777777" w:rsidR="005005D7" w:rsidRPr="004468F0" w:rsidRDefault="005005D7" w:rsidP="008F639C">
      <w:pPr>
        <w:pStyle w:val="Text"/>
      </w:pPr>
    </w:p>
    <w:p w14:paraId="46013E7C" w14:textId="77777777" w:rsidR="005005D7" w:rsidRPr="004468F0" w:rsidRDefault="005005D7" w:rsidP="008F639C">
      <w:pPr>
        <w:pStyle w:val="Text"/>
      </w:pPr>
    </w:p>
    <w:p w14:paraId="38C6F8A2" w14:textId="77777777" w:rsidR="005005D7" w:rsidRPr="004468F0" w:rsidRDefault="005005D7" w:rsidP="008F639C">
      <w:pPr>
        <w:pStyle w:val="Text"/>
      </w:pPr>
    </w:p>
    <w:p w14:paraId="443D33AC" w14:textId="77777777" w:rsidR="005005D7" w:rsidRPr="004468F0" w:rsidRDefault="005005D7" w:rsidP="008F639C">
      <w:pPr>
        <w:pStyle w:val="Text"/>
      </w:pPr>
    </w:p>
    <w:p w14:paraId="7AF418A2" w14:textId="77777777" w:rsidR="005005D7" w:rsidRPr="004468F0" w:rsidRDefault="005005D7" w:rsidP="008F639C">
      <w:pPr>
        <w:pStyle w:val="Text"/>
      </w:pPr>
    </w:p>
    <w:p w14:paraId="0162062D" w14:textId="77777777" w:rsidR="005005D7" w:rsidRPr="004468F0" w:rsidRDefault="005005D7" w:rsidP="008F639C">
      <w:pPr>
        <w:pStyle w:val="Text"/>
      </w:pPr>
    </w:p>
    <w:p w14:paraId="2893A1A0" w14:textId="77777777" w:rsidR="005005D7" w:rsidRPr="004468F0" w:rsidRDefault="005005D7" w:rsidP="008F639C">
      <w:pPr>
        <w:pStyle w:val="Text"/>
      </w:pPr>
    </w:p>
    <w:p w14:paraId="42AC3039" w14:textId="77777777" w:rsidR="005005D7" w:rsidRPr="004468F0" w:rsidRDefault="005005D7" w:rsidP="008F639C">
      <w:pPr>
        <w:pStyle w:val="Text"/>
      </w:pPr>
    </w:p>
    <w:p w14:paraId="62C2C96B" w14:textId="77777777" w:rsidR="005005D7" w:rsidRPr="004468F0" w:rsidRDefault="00374820" w:rsidP="008F639C">
      <w:pPr>
        <w:pStyle w:val="Text"/>
      </w:pPr>
      <w:r w:rsidRPr="004468F0">
        <w:tab/>
      </w:r>
    </w:p>
    <w:p w14:paraId="65B5F3C6" w14:textId="77777777" w:rsidR="005005D7" w:rsidRPr="004468F0" w:rsidRDefault="005005D7" w:rsidP="008F639C">
      <w:pPr>
        <w:pStyle w:val="Text"/>
      </w:pPr>
    </w:p>
    <w:p w14:paraId="1055CDF9" w14:textId="77777777" w:rsidR="005005D7" w:rsidRPr="004468F0" w:rsidRDefault="005005D7" w:rsidP="008F639C">
      <w:pPr>
        <w:pStyle w:val="Text"/>
      </w:pPr>
    </w:p>
    <w:p w14:paraId="46CB712B" w14:textId="77777777" w:rsidR="005005D7" w:rsidRPr="004468F0" w:rsidRDefault="005005D7" w:rsidP="008F639C">
      <w:pPr>
        <w:pStyle w:val="Text"/>
      </w:pPr>
    </w:p>
    <w:p w14:paraId="05C162CE" w14:textId="77777777" w:rsidR="005005D7" w:rsidRPr="004468F0" w:rsidRDefault="005005D7" w:rsidP="008F639C">
      <w:pPr>
        <w:pStyle w:val="Text"/>
      </w:pPr>
    </w:p>
    <w:p w14:paraId="66F826B1" w14:textId="77777777" w:rsidR="005005D7" w:rsidRPr="004468F0" w:rsidRDefault="005005D7" w:rsidP="008F639C">
      <w:pPr>
        <w:pStyle w:val="Text"/>
      </w:pPr>
    </w:p>
    <w:p w14:paraId="58F1346F" w14:textId="5FD5757A" w:rsidR="005005D7" w:rsidRDefault="005005D7" w:rsidP="008F639C">
      <w:pPr>
        <w:pStyle w:val="Text"/>
      </w:pPr>
    </w:p>
    <w:p w14:paraId="1B08B572" w14:textId="38258E03" w:rsidR="008C312A" w:rsidRDefault="008C312A" w:rsidP="008F639C">
      <w:pPr>
        <w:pStyle w:val="Text"/>
      </w:pPr>
    </w:p>
    <w:p w14:paraId="13C5DA64" w14:textId="77777777" w:rsidR="008C312A" w:rsidRPr="004468F0" w:rsidRDefault="008C312A" w:rsidP="008F639C">
      <w:pPr>
        <w:pStyle w:val="Text"/>
      </w:pPr>
    </w:p>
    <w:p w14:paraId="387561E3" w14:textId="6AB29D83" w:rsidR="005005D7" w:rsidRDefault="008C312A" w:rsidP="008F639C">
      <w:pPr>
        <w:pStyle w:val="Text"/>
      </w:pPr>
      <w:r>
        <w:t>+</w:t>
      </w:r>
    </w:p>
    <w:p w14:paraId="61518CAB" w14:textId="77777777" w:rsidR="008C312A" w:rsidRPr="004468F0" w:rsidRDefault="008C312A" w:rsidP="008F639C">
      <w:pPr>
        <w:pStyle w:val="Text"/>
      </w:pPr>
    </w:p>
    <w:p w14:paraId="41A1FDFC" w14:textId="5CA04E08" w:rsidR="008C312A" w:rsidRPr="0058121E" w:rsidRDefault="00000000" w:rsidP="008C312A">
      <w:pPr>
        <w:ind w:right="-1135"/>
        <w:jc w:val="right"/>
        <w:rPr>
          <w:rFonts w:ascii="Poppins Medium" w:hAnsi="Poppins Medium" w:cs="Poppins Medium"/>
          <w:color w:val="1B3F95"/>
          <w:sz w:val="48"/>
          <w:szCs w:val="48"/>
        </w:rPr>
      </w:pPr>
      <w:sdt>
        <w:sdtPr>
          <w:rPr>
            <w:color w:val="1B3F95"/>
            <w:sz w:val="48"/>
            <w:szCs w:val="48"/>
          </w:rPr>
          <w:alias w:val="Bedrijf"/>
          <w:tag w:val=""/>
          <w:id w:val="-388495806"/>
          <w:placeholder>
            <w:docPart w:val="CABFFCA65BFC488D88A7D75AB9286B0C"/>
          </w:placeholder>
          <w:dataBinding w:prefixMappings="xmlns:ns0='http://schemas.openxmlformats.org/officeDocument/2006/extended-properties' " w:xpath="/ns0:Properties[1]/ns0:Company[1]" w:storeItemID="{6668398D-A668-4E3E-A5EB-62B293D839F1}"/>
          <w15:color w:val="FF0000"/>
          <w:text/>
        </w:sdtPr>
        <w:sdtContent>
          <w:r w:rsidR="0058121E">
            <w:rPr>
              <w:color w:val="1B3F95"/>
              <w:sz w:val="48"/>
              <w:szCs w:val="48"/>
            </w:rPr>
            <w:t>[Bedrijfsnaam]</w:t>
          </w:r>
        </w:sdtContent>
      </w:sdt>
    </w:p>
    <w:p w14:paraId="4BA59356" w14:textId="38E79070" w:rsidR="005005D7" w:rsidRPr="004468F0" w:rsidRDefault="008C312A" w:rsidP="008F639C">
      <w:pPr>
        <w:pStyle w:val="Text"/>
      </w:pPr>
      <w:r w:rsidRPr="004468F0">
        <w:rPr>
          <w:noProof/>
        </w:rPr>
        <mc:AlternateContent>
          <mc:Choice Requires="wps">
            <w:drawing>
              <wp:anchor distT="45720" distB="45720" distL="114300" distR="114300" simplePos="0" relativeHeight="251658240" behindDoc="0" locked="0" layoutInCell="1" allowOverlap="1" wp14:anchorId="2DDF2615" wp14:editId="165953B9">
                <wp:simplePos x="0" y="0"/>
                <wp:positionH relativeFrom="column">
                  <wp:posOffset>2080260</wp:posOffset>
                </wp:positionH>
                <wp:positionV relativeFrom="page">
                  <wp:posOffset>8467090</wp:posOffset>
                </wp:positionV>
                <wp:extent cx="4526280" cy="122872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1228725"/>
                        </a:xfrm>
                        <a:prstGeom prst="rect">
                          <a:avLst/>
                        </a:prstGeom>
                        <a:noFill/>
                        <a:ln w="9525">
                          <a:noFill/>
                          <a:miter lim="800000"/>
                          <a:headEnd/>
                          <a:tailEnd/>
                        </a:ln>
                      </wps:spPr>
                      <wps:txbx>
                        <w:txbxContent>
                          <w:p w14:paraId="6918F746" w14:textId="2E512BD0" w:rsidR="0013381E" w:rsidRDefault="00000000" w:rsidP="004468F0">
                            <w:pPr>
                              <w:jc w:val="right"/>
                              <w:rPr>
                                <w:rFonts w:ascii="Poppins Light" w:hAnsi="Poppins Light" w:cs="Poppins Light"/>
                                <w:color w:val="00ADEF"/>
                                <w:sz w:val="48"/>
                                <w:szCs w:val="56"/>
                              </w:rPr>
                            </w:pPr>
                            <w:sdt>
                              <w:sdtPr>
                                <w:rPr>
                                  <w:rFonts w:ascii="Poppins Light" w:hAnsi="Poppins Light" w:cs="Poppins Light"/>
                                  <w:color w:val="00ADEF"/>
                                  <w:sz w:val="40"/>
                                  <w:szCs w:val="40"/>
                                </w:rPr>
                                <w:alias w:val="Onderwerp"/>
                                <w:id w:val="15133179"/>
                                <w:placeholder>
                                  <w:docPart w:val="C2658858BB5D4E128E1DB6DC00C4CB38"/>
                                </w:placeholder>
                                <w:dataBinding w:prefixMappings="xmlns:ns0='http://purl.org/dc/elements/1.1/' xmlns:ns1='http://schemas.openxmlformats.org/package/2006/metadata/core-properties' " w:xpath="/ns1:coreProperties[1]/ns0:subject[1]" w:storeItemID="{6C3C8BC8-F283-45AE-878A-BAB7291924A1}"/>
                                <w:text/>
                              </w:sdtPr>
                              <w:sdtContent>
                                <w:r w:rsidR="0013381E">
                                  <w:rPr>
                                    <w:rFonts w:ascii="Poppins Light" w:hAnsi="Poppins Light" w:cs="Poppins Light"/>
                                    <w:color w:val="00ADEF"/>
                                    <w:sz w:val="40"/>
                                    <w:szCs w:val="40"/>
                                  </w:rPr>
                                  <w:t>Verwerkersovereenkomst</w:t>
                                </w:r>
                              </w:sdtContent>
                            </w:sdt>
                          </w:p>
                          <w:p w14:paraId="7DD335C8" w14:textId="14F7D729" w:rsidR="0013381E" w:rsidRDefault="0013381E" w:rsidP="004468F0">
                            <w:pPr>
                              <w:jc w:val="right"/>
                            </w:pPr>
                            <w:r>
                              <w:fldChar w:fldCharType="begin"/>
                            </w:r>
                            <w:r>
                              <w:instrText xml:space="preserve"> TIME \@ "d MMMM yyyy" </w:instrText>
                            </w:r>
                            <w:r>
                              <w:fldChar w:fldCharType="separate"/>
                            </w:r>
                            <w:r w:rsidR="005818FB">
                              <w:rPr>
                                <w:noProof/>
                              </w:rPr>
                              <w:t>3 september 2024</w:t>
                            </w:r>
                            <w:r>
                              <w:fldChar w:fldCharType="end"/>
                            </w:r>
                            <w:r>
                              <w:br/>
                            </w:r>
                            <w:r w:rsidRPr="003E7C4F">
                              <w:rPr>
                                <w:i/>
                                <w:iCs/>
                              </w:rPr>
                              <w:t>Vertrouwelijk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F2615" id="_x0000_t202" coordsize="21600,21600" o:spt="202" path="m,l,21600r21600,l21600,xe">
                <v:stroke joinstyle="miter"/>
                <v:path gradientshapeok="t" o:connecttype="rect"/>
              </v:shapetype>
              <v:shape id="Tekstvak 2" o:spid="_x0000_s1026" type="#_x0000_t202" style="position:absolute;left:0;text-align:left;margin-left:163.8pt;margin-top:666.7pt;width:356.4pt;height:9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" filled="f" stroked="f">
                <v:textbox>
                  <w:txbxContent>
                    <w:p w14:paraId="6918F746" w14:textId="2E512BD0" w:rsidR="0013381E" w:rsidRDefault="00000000" w:rsidP="004468F0">
                      <w:pPr>
                        <w:jc w:val="right"/>
                        <w:rPr>
                          <w:rFonts w:ascii="Poppins Light" w:hAnsi="Poppins Light" w:cs="Poppins Light"/>
                          <w:color w:val="00ADEF"/>
                          <w:sz w:val="48"/>
                          <w:szCs w:val="56"/>
                        </w:rPr>
                      </w:pPr>
                      <w:sdt>
                        <w:sdtPr>
                          <w:rPr>
                            <w:rFonts w:ascii="Poppins Light" w:hAnsi="Poppins Light" w:cs="Poppins Light"/>
                            <w:color w:val="00ADEF"/>
                            <w:sz w:val="40"/>
                            <w:szCs w:val="40"/>
                          </w:rPr>
                          <w:alias w:val="Onderwerp"/>
                          <w:id w:val="15133179"/>
                          <w:placeholder>
                            <w:docPart w:val="C2658858BB5D4E128E1DB6DC00C4CB38"/>
                          </w:placeholder>
                          <w:dataBinding w:prefixMappings="xmlns:ns0='http://purl.org/dc/elements/1.1/' xmlns:ns1='http://schemas.openxmlformats.org/package/2006/metadata/core-properties' " w:xpath="/ns1:coreProperties[1]/ns0:subject[1]" w:storeItemID="{6C3C8BC8-F283-45AE-878A-BAB7291924A1}"/>
                          <w:text/>
                        </w:sdtPr>
                        <w:sdtContent>
                          <w:r w:rsidR="0013381E">
                            <w:rPr>
                              <w:rFonts w:ascii="Poppins Light" w:hAnsi="Poppins Light" w:cs="Poppins Light"/>
                              <w:color w:val="00ADEF"/>
                              <w:sz w:val="40"/>
                              <w:szCs w:val="40"/>
                            </w:rPr>
                            <w:t>Verwerkersovereenkomst</w:t>
                          </w:r>
                        </w:sdtContent>
                      </w:sdt>
                    </w:p>
                    <w:p w14:paraId="7DD335C8" w14:textId="14F7D729" w:rsidR="0013381E" w:rsidRDefault="0013381E" w:rsidP="004468F0">
                      <w:pPr>
                        <w:jc w:val="right"/>
                      </w:pPr>
                      <w:r>
                        <w:fldChar w:fldCharType="begin"/>
                      </w:r>
                      <w:r>
                        <w:instrText xml:space="preserve"> TIME \@ "d MMMM yyyy" </w:instrText>
                      </w:r>
                      <w:r>
                        <w:fldChar w:fldCharType="separate"/>
                      </w:r>
                      <w:r w:rsidR="005818FB">
                        <w:rPr>
                          <w:noProof/>
                        </w:rPr>
                        <w:t>3 september 2024</w:t>
                      </w:r>
                      <w:r>
                        <w:fldChar w:fldCharType="end"/>
                      </w:r>
                      <w:r>
                        <w:br/>
                      </w:r>
                      <w:r w:rsidRPr="003E7C4F">
                        <w:rPr>
                          <w:i/>
                          <w:iCs/>
                        </w:rPr>
                        <w:t>Vertrouwelijk</w:t>
                      </w:r>
                    </w:p>
                  </w:txbxContent>
                </v:textbox>
                <w10:wrap type="square" anchory="page"/>
              </v:shape>
            </w:pict>
          </mc:Fallback>
        </mc:AlternateContent>
      </w:r>
    </w:p>
    <w:p w14:paraId="3AEEAFBF" w14:textId="77777777" w:rsidR="001965FF" w:rsidRPr="004468F0" w:rsidRDefault="001965FF" w:rsidP="008F639C">
      <w:pPr>
        <w:pStyle w:val="Text"/>
      </w:pPr>
      <w:bookmarkStart w:id="0" w:name="_Hlk59451029"/>
    </w:p>
    <w:bookmarkEnd w:id="0"/>
    <w:p w14:paraId="34686E48" w14:textId="77777777" w:rsidR="00BE7CBA" w:rsidRDefault="00BE7CBA" w:rsidP="008F639C">
      <w:pPr>
        <w:pStyle w:val="StandaardTCC"/>
      </w:pPr>
    </w:p>
    <w:p w14:paraId="01054A23" w14:textId="65991EA0" w:rsidR="0013381E" w:rsidRPr="004468F0" w:rsidRDefault="0013381E" w:rsidP="008F639C">
      <w:pPr>
        <w:pStyle w:val="StandaardTCC"/>
        <w:sectPr w:rsidR="0013381E" w:rsidRPr="004468F0" w:rsidSect="00ED20D3">
          <w:footerReference w:type="default" r:id="rId8"/>
          <w:headerReference w:type="first" r:id="rId9"/>
          <w:pgSz w:w="11906" w:h="16838"/>
          <w:pgMar w:top="1418" w:right="1701" w:bottom="1814" w:left="1134" w:header="709" w:footer="510" w:gutter="0"/>
          <w:pgNumType w:start="0"/>
          <w:cols w:space="708"/>
          <w:titlePg/>
          <w:docGrid w:linePitch="360"/>
        </w:sectPr>
      </w:pPr>
    </w:p>
    <w:p w14:paraId="419D8CE7" w14:textId="73A5BECA" w:rsidR="001965FF" w:rsidRPr="00C444D8" w:rsidRDefault="001965FF" w:rsidP="006D70BA">
      <w:bookmarkStart w:id="1" w:name="CBG-Aanbieding-DekeuzevoorTheCoursewareC"/>
      <w:bookmarkStart w:id="2" w:name="_Toc500244372"/>
      <w:bookmarkStart w:id="3" w:name="_Toc27136006"/>
      <w:bookmarkStart w:id="4" w:name="_Toc53668784"/>
      <w:bookmarkEnd w:id="1"/>
    </w:p>
    <w:tbl>
      <w:tblPr>
        <w:tblStyle w:val="TCC-tabel"/>
        <w:tblW w:w="0" w:type="auto"/>
        <w:tblInd w:w="425" w:type="dxa"/>
        <w:tblLook w:val="04A0" w:firstRow="1" w:lastRow="0" w:firstColumn="1" w:lastColumn="0" w:noHBand="0" w:noVBand="1"/>
      </w:tblPr>
      <w:tblGrid>
        <w:gridCol w:w="4265"/>
        <w:gridCol w:w="4381"/>
      </w:tblGrid>
      <w:tr w:rsidR="001965FF" w:rsidRPr="00C444D8" w14:paraId="20F9C595" w14:textId="77777777" w:rsidTr="00F0254C">
        <w:trPr>
          <w:cnfStyle w:val="100000000000" w:firstRow="1" w:lastRow="0" w:firstColumn="0" w:lastColumn="0" w:oddVBand="0" w:evenVBand="0" w:oddHBand="0" w:evenHBand="0" w:firstRowFirstColumn="0" w:firstRowLastColumn="0" w:lastRowFirstColumn="0" w:lastRowLastColumn="0"/>
        </w:trPr>
        <w:tc>
          <w:tcPr>
            <w:tcW w:w="4535" w:type="dxa"/>
          </w:tcPr>
          <w:p w14:paraId="543347D8" w14:textId="50349C21" w:rsidR="001965FF" w:rsidRPr="00C444D8" w:rsidRDefault="001965FF" w:rsidP="008F639C">
            <w:pPr>
              <w:pStyle w:val="StandaardTCC"/>
            </w:pPr>
          </w:p>
        </w:tc>
        <w:tc>
          <w:tcPr>
            <w:tcW w:w="4536" w:type="dxa"/>
          </w:tcPr>
          <w:p w14:paraId="4E57FFB6" w14:textId="01D7C604" w:rsidR="001965FF" w:rsidRPr="00C444D8" w:rsidRDefault="001965FF" w:rsidP="008F639C">
            <w:pPr>
              <w:pStyle w:val="StandaardTCC"/>
            </w:pPr>
          </w:p>
        </w:tc>
      </w:tr>
      <w:tr w:rsidR="00816CE6" w:rsidRPr="00376D54" w14:paraId="2CE07F25" w14:textId="77777777" w:rsidTr="00F0254C">
        <w:tc>
          <w:tcPr>
            <w:tcW w:w="4535" w:type="dxa"/>
          </w:tcPr>
          <w:p w14:paraId="01720830" w14:textId="6DDC12D2" w:rsidR="00816CE6" w:rsidRDefault="00816CE6" w:rsidP="008F639C">
            <w:pPr>
              <w:pStyle w:val="StandaardTCC"/>
            </w:pPr>
            <w:r>
              <w:t>Document</w:t>
            </w:r>
          </w:p>
        </w:tc>
        <w:tc>
          <w:tcPr>
            <w:tcW w:w="4536" w:type="dxa"/>
          </w:tcPr>
          <w:p w14:paraId="0EB0BA1C" w14:textId="2706DC8A" w:rsidR="00816CE6" w:rsidRDefault="00E644C9" w:rsidP="008F639C">
            <w:pPr>
              <w:pStyle w:val="StandaardTCC"/>
            </w:pPr>
            <w:r>
              <w:t>Verwerkersovereenkomst</w:t>
            </w:r>
          </w:p>
        </w:tc>
      </w:tr>
      <w:tr w:rsidR="001965FF" w:rsidRPr="00376D54" w14:paraId="3ABB697C" w14:textId="77777777" w:rsidTr="00F0254C">
        <w:tc>
          <w:tcPr>
            <w:tcW w:w="4535" w:type="dxa"/>
          </w:tcPr>
          <w:p w14:paraId="291D9E27" w14:textId="39C6BDD8" w:rsidR="001965FF" w:rsidRPr="00C444D8" w:rsidRDefault="00C97D01" w:rsidP="008F639C">
            <w:pPr>
              <w:pStyle w:val="StandaardTCC"/>
            </w:pPr>
            <w:r>
              <w:t>Classificatie</w:t>
            </w:r>
          </w:p>
        </w:tc>
        <w:tc>
          <w:tcPr>
            <w:tcW w:w="4536" w:type="dxa"/>
          </w:tcPr>
          <w:p w14:paraId="7048FA68" w14:textId="65A78338" w:rsidR="001965FF" w:rsidRPr="00376D54" w:rsidRDefault="00C97D01" w:rsidP="008F639C">
            <w:pPr>
              <w:pStyle w:val="StandaardTCC"/>
            </w:pPr>
            <w:r>
              <w:t>Vertrouwelijk</w:t>
            </w:r>
          </w:p>
        </w:tc>
      </w:tr>
      <w:tr w:rsidR="001965FF" w:rsidRPr="00376D54" w14:paraId="1A03D178" w14:textId="77777777" w:rsidTr="00F0254C">
        <w:tc>
          <w:tcPr>
            <w:tcW w:w="4535" w:type="dxa"/>
          </w:tcPr>
          <w:p w14:paraId="42CA7DB5" w14:textId="2E238A93" w:rsidR="001965FF" w:rsidRPr="00376D54" w:rsidRDefault="00C97D01" w:rsidP="008F639C">
            <w:pPr>
              <w:pStyle w:val="StandaardTCC"/>
            </w:pPr>
            <w:r>
              <w:t>Datum</w:t>
            </w:r>
          </w:p>
        </w:tc>
        <w:tc>
          <w:tcPr>
            <w:tcW w:w="4536" w:type="dxa"/>
          </w:tcPr>
          <w:p w14:paraId="6D45636A" w14:textId="03B8C588" w:rsidR="001965FF" w:rsidRPr="00376D54" w:rsidRDefault="00F203D2" w:rsidP="008F639C">
            <w:pPr>
              <w:pStyle w:val="StandaardTCC"/>
            </w:pPr>
            <w:r>
              <w:t>23</w:t>
            </w:r>
            <w:r w:rsidR="002C311E">
              <w:t xml:space="preserve"> </w:t>
            </w:r>
            <w:r w:rsidR="00BE4822">
              <w:t>mei</w:t>
            </w:r>
            <w:r w:rsidR="002C311E">
              <w:t xml:space="preserve"> 202</w:t>
            </w:r>
            <w:r>
              <w:t>4</w:t>
            </w:r>
          </w:p>
        </w:tc>
      </w:tr>
      <w:tr w:rsidR="00C97D01" w:rsidRPr="00376D54" w14:paraId="35CEDCDC" w14:textId="77777777" w:rsidTr="00F0254C">
        <w:tc>
          <w:tcPr>
            <w:tcW w:w="4535" w:type="dxa"/>
          </w:tcPr>
          <w:p w14:paraId="1AC13BBB" w14:textId="15008976" w:rsidR="00C97D01" w:rsidRDefault="00C97D01" w:rsidP="008F639C">
            <w:pPr>
              <w:pStyle w:val="StandaardTCC"/>
            </w:pPr>
            <w:r>
              <w:t>Versie</w:t>
            </w:r>
          </w:p>
        </w:tc>
        <w:tc>
          <w:tcPr>
            <w:tcW w:w="4536" w:type="dxa"/>
          </w:tcPr>
          <w:p w14:paraId="021D36E0" w14:textId="2F44458F" w:rsidR="00C97D01" w:rsidRPr="00376D54" w:rsidRDefault="005A2430" w:rsidP="008F639C">
            <w:pPr>
              <w:pStyle w:val="StandaardTCC"/>
            </w:pPr>
            <w:r>
              <w:t>1.</w:t>
            </w:r>
            <w:r w:rsidR="00BE4822">
              <w:t>2</w:t>
            </w:r>
          </w:p>
        </w:tc>
      </w:tr>
    </w:tbl>
    <w:p w14:paraId="1F87BB18" w14:textId="77777777" w:rsidR="001965FF" w:rsidRPr="00E82C0B" w:rsidRDefault="001965FF" w:rsidP="008F639C">
      <w:pPr>
        <w:pStyle w:val="StandaardTCC"/>
        <w:rPr>
          <w:lang w:val="en-GB"/>
        </w:rPr>
      </w:pPr>
    </w:p>
    <w:p w14:paraId="5C53349D" w14:textId="5D677BA9" w:rsidR="001965FF" w:rsidRDefault="001965FF">
      <w:pPr>
        <w:ind w:right="397"/>
      </w:pPr>
      <w:r>
        <w:br w:type="page"/>
      </w:r>
    </w:p>
    <w:sdt>
      <w:sdtPr>
        <w:rPr>
          <w:rFonts w:ascii="Poppins" w:eastAsia="Calibri" w:hAnsi="Poppins" w:cs="Poppins"/>
          <w:bCs w:val="0"/>
          <w:caps w:val="0"/>
          <w:color w:val="auto"/>
          <w:sz w:val="22"/>
          <w:szCs w:val="22"/>
          <w:lang w:eastAsia="en-US"/>
        </w:rPr>
        <w:id w:val="-191305435"/>
        <w:docPartObj>
          <w:docPartGallery w:val="Table of Contents"/>
          <w:docPartUnique/>
        </w:docPartObj>
      </w:sdtPr>
      <w:sdtEndPr>
        <w:rPr>
          <w:b/>
          <w:sz w:val="20"/>
        </w:rPr>
      </w:sdtEndPr>
      <w:sdtContent>
        <w:p w14:paraId="42F9D324" w14:textId="53DA77AF" w:rsidR="005D7C78" w:rsidRPr="003612A0" w:rsidRDefault="005D7C78" w:rsidP="008F639C">
          <w:pPr>
            <w:pStyle w:val="Kopvaninhoudsopgave"/>
            <w:rPr>
              <w:rStyle w:val="GeenafstandChar"/>
              <w:rFonts w:ascii="Poppins Medium" w:hAnsi="Poppins Medium" w:cs="Poppins Medium"/>
              <w:sz w:val="36"/>
              <w:szCs w:val="36"/>
            </w:rPr>
          </w:pPr>
          <w:r w:rsidRPr="003612A0">
            <w:rPr>
              <w:rStyle w:val="GeenafstandChar"/>
              <w:rFonts w:ascii="Poppins Medium" w:hAnsi="Poppins Medium" w:cs="Poppins Medium"/>
              <w:sz w:val="36"/>
              <w:szCs w:val="36"/>
            </w:rPr>
            <w:t>Inhoudsopgave</w:t>
          </w:r>
        </w:p>
        <w:p w14:paraId="6E24FF02" w14:textId="2FFCB07B" w:rsidR="0091313E" w:rsidRDefault="0091313E">
          <w:pPr>
            <w:pStyle w:val="Inhopg1"/>
            <w:tabs>
              <w:tab w:val="right" w:leader="dot" w:pos="9061"/>
            </w:tabs>
            <w:rPr>
              <w:rFonts w:asciiTheme="minorHAnsi" w:eastAsiaTheme="minorEastAsia" w:hAnsiTheme="minorHAnsi" w:cstheme="minorBidi"/>
              <w:noProof/>
              <w:color w:val="auto"/>
              <w:sz w:val="22"/>
              <w:lang w:eastAsia="nl-NL"/>
            </w:rPr>
          </w:pPr>
          <w:r>
            <w:rPr>
              <w:rFonts w:cs="Poppins"/>
            </w:rPr>
            <w:fldChar w:fldCharType="begin"/>
          </w:r>
          <w:r>
            <w:rPr>
              <w:rFonts w:cs="Poppins"/>
            </w:rPr>
            <w:instrText xml:space="preserve"> TOC \o "1-1" \h \z \u </w:instrText>
          </w:r>
          <w:r>
            <w:rPr>
              <w:rFonts w:cs="Poppins"/>
            </w:rPr>
            <w:fldChar w:fldCharType="separate"/>
          </w:r>
          <w:hyperlink w:anchor="_Toc70663761" w:history="1">
            <w:r w:rsidRPr="0063079C">
              <w:rPr>
                <w:rStyle w:val="Hyperlink"/>
                <w:noProof/>
              </w:rPr>
              <w:t>Artikel 1. Doeleinden van verwerking</w:t>
            </w:r>
            <w:r>
              <w:rPr>
                <w:noProof/>
                <w:webHidden/>
              </w:rPr>
              <w:tab/>
            </w:r>
            <w:r>
              <w:rPr>
                <w:noProof/>
                <w:webHidden/>
              </w:rPr>
              <w:fldChar w:fldCharType="begin"/>
            </w:r>
            <w:r>
              <w:rPr>
                <w:noProof/>
                <w:webHidden/>
              </w:rPr>
              <w:instrText xml:space="preserve"> PAGEREF _Toc70663761 \h </w:instrText>
            </w:r>
            <w:r>
              <w:rPr>
                <w:noProof/>
                <w:webHidden/>
              </w:rPr>
            </w:r>
            <w:r>
              <w:rPr>
                <w:noProof/>
                <w:webHidden/>
              </w:rPr>
              <w:fldChar w:fldCharType="separate"/>
            </w:r>
            <w:r>
              <w:rPr>
                <w:noProof/>
                <w:webHidden/>
              </w:rPr>
              <w:t>4</w:t>
            </w:r>
            <w:r>
              <w:rPr>
                <w:noProof/>
                <w:webHidden/>
              </w:rPr>
              <w:fldChar w:fldCharType="end"/>
            </w:r>
          </w:hyperlink>
        </w:p>
        <w:p w14:paraId="1C57DC26" w14:textId="63784072"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2" w:history="1">
            <w:r w:rsidR="0091313E" w:rsidRPr="0063079C">
              <w:rPr>
                <w:rStyle w:val="Hyperlink"/>
                <w:noProof/>
              </w:rPr>
              <w:t>Artikel 2. Verdeling van verantwoordelijkheid</w:t>
            </w:r>
            <w:r w:rsidR="0091313E">
              <w:rPr>
                <w:noProof/>
                <w:webHidden/>
              </w:rPr>
              <w:tab/>
            </w:r>
            <w:r w:rsidR="0091313E">
              <w:rPr>
                <w:noProof/>
                <w:webHidden/>
              </w:rPr>
              <w:fldChar w:fldCharType="begin"/>
            </w:r>
            <w:r w:rsidR="0091313E">
              <w:rPr>
                <w:noProof/>
                <w:webHidden/>
              </w:rPr>
              <w:instrText xml:space="preserve"> PAGEREF _Toc70663762 \h </w:instrText>
            </w:r>
            <w:r w:rsidR="0091313E">
              <w:rPr>
                <w:noProof/>
                <w:webHidden/>
              </w:rPr>
            </w:r>
            <w:r w:rsidR="0091313E">
              <w:rPr>
                <w:noProof/>
                <w:webHidden/>
              </w:rPr>
              <w:fldChar w:fldCharType="separate"/>
            </w:r>
            <w:r w:rsidR="0091313E">
              <w:rPr>
                <w:noProof/>
                <w:webHidden/>
              </w:rPr>
              <w:t>5</w:t>
            </w:r>
            <w:r w:rsidR="0091313E">
              <w:rPr>
                <w:noProof/>
                <w:webHidden/>
              </w:rPr>
              <w:fldChar w:fldCharType="end"/>
            </w:r>
          </w:hyperlink>
        </w:p>
        <w:p w14:paraId="71A57159" w14:textId="3CF87BAE"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3" w:history="1">
            <w:r w:rsidR="0091313E" w:rsidRPr="0063079C">
              <w:rPr>
                <w:rStyle w:val="Hyperlink"/>
                <w:noProof/>
              </w:rPr>
              <w:t>Artikel 3. Verplichtingen verwerker</w:t>
            </w:r>
            <w:r w:rsidR="0091313E">
              <w:rPr>
                <w:noProof/>
                <w:webHidden/>
              </w:rPr>
              <w:tab/>
            </w:r>
            <w:r w:rsidR="0091313E">
              <w:rPr>
                <w:noProof/>
                <w:webHidden/>
              </w:rPr>
              <w:fldChar w:fldCharType="begin"/>
            </w:r>
            <w:r w:rsidR="0091313E">
              <w:rPr>
                <w:noProof/>
                <w:webHidden/>
              </w:rPr>
              <w:instrText xml:space="preserve"> PAGEREF _Toc70663763 \h </w:instrText>
            </w:r>
            <w:r w:rsidR="0091313E">
              <w:rPr>
                <w:noProof/>
                <w:webHidden/>
              </w:rPr>
            </w:r>
            <w:r w:rsidR="0091313E">
              <w:rPr>
                <w:noProof/>
                <w:webHidden/>
              </w:rPr>
              <w:fldChar w:fldCharType="separate"/>
            </w:r>
            <w:r w:rsidR="0091313E">
              <w:rPr>
                <w:noProof/>
                <w:webHidden/>
              </w:rPr>
              <w:t>6</w:t>
            </w:r>
            <w:r w:rsidR="0091313E">
              <w:rPr>
                <w:noProof/>
                <w:webHidden/>
              </w:rPr>
              <w:fldChar w:fldCharType="end"/>
            </w:r>
          </w:hyperlink>
        </w:p>
        <w:p w14:paraId="72FA5179" w14:textId="3B74F40E"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4" w:history="1">
            <w:r w:rsidR="0091313E" w:rsidRPr="0063079C">
              <w:rPr>
                <w:rStyle w:val="Hyperlink"/>
                <w:noProof/>
              </w:rPr>
              <w:t>Artikel 4. Doorgifte van persoonsgegevens</w:t>
            </w:r>
            <w:r w:rsidR="0091313E">
              <w:rPr>
                <w:noProof/>
                <w:webHidden/>
              </w:rPr>
              <w:tab/>
            </w:r>
            <w:r w:rsidR="0091313E">
              <w:rPr>
                <w:noProof/>
                <w:webHidden/>
              </w:rPr>
              <w:fldChar w:fldCharType="begin"/>
            </w:r>
            <w:r w:rsidR="0091313E">
              <w:rPr>
                <w:noProof/>
                <w:webHidden/>
              </w:rPr>
              <w:instrText xml:space="preserve"> PAGEREF _Toc70663764 \h </w:instrText>
            </w:r>
            <w:r w:rsidR="0091313E">
              <w:rPr>
                <w:noProof/>
                <w:webHidden/>
              </w:rPr>
            </w:r>
            <w:r w:rsidR="0091313E">
              <w:rPr>
                <w:noProof/>
                <w:webHidden/>
              </w:rPr>
              <w:fldChar w:fldCharType="separate"/>
            </w:r>
            <w:r w:rsidR="0091313E">
              <w:rPr>
                <w:noProof/>
                <w:webHidden/>
              </w:rPr>
              <w:t>7</w:t>
            </w:r>
            <w:r w:rsidR="0091313E">
              <w:rPr>
                <w:noProof/>
                <w:webHidden/>
              </w:rPr>
              <w:fldChar w:fldCharType="end"/>
            </w:r>
          </w:hyperlink>
        </w:p>
        <w:p w14:paraId="08148FC3" w14:textId="5572C01D"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5" w:history="1">
            <w:r w:rsidR="0091313E" w:rsidRPr="0063079C">
              <w:rPr>
                <w:rStyle w:val="Hyperlink"/>
                <w:noProof/>
              </w:rPr>
              <w:t>Artikel 5. Inschakelen van derden of onderaannemers</w:t>
            </w:r>
            <w:r w:rsidR="0091313E">
              <w:rPr>
                <w:noProof/>
                <w:webHidden/>
              </w:rPr>
              <w:tab/>
            </w:r>
            <w:r w:rsidR="0091313E">
              <w:rPr>
                <w:noProof/>
                <w:webHidden/>
              </w:rPr>
              <w:fldChar w:fldCharType="begin"/>
            </w:r>
            <w:r w:rsidR="0091313E">
              <w:rPr>
                <w:noProof/>
                <w:webHidden/>
              </w:rPr>
              <w:instrText xml:space="preserve"> PAGEREF _Toc70663765 \h </w:instrText>
            </w:r>
            <w:r w:rsidR="0091313E">
              <w:rPr>
                <w:noProof/>
                <w:webHidden/>
              </w:rPr>
            </w:r>
            <w:r w:rsidR="0091313E">
              <w:rPr>
                <w:noProof/>
                <w:webHidden/>
              </w:rPr>
              <w:fldChar w:fldCharType="separate"/>
            </w:r>
            <w:r w:rsidR="0091313E">
              <w:rPr>
                <w:noProof/>
                <w:webHidden/>
              </w:rPr>
              <w:t>8</w:t>
            </w:r>
            <w:r w:rsidR="0091313E">
              <w:rPr>
                <w:noProof/>
                <w:webHidden/>
              </w:rPr>
              <w:fldChar w:fldCharType="end"/>
            </w:r>
          </w:hyperlink>
        </w:p>
        <w:p w14:paraId="17DBE89C" w14:textId="659DCFD0"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6" w:history="1">
            <w:r w:rsidR="0091313E" w:rsidRPr="0063079C">
              <w:rPr>
                <w:rStyle w:val="Hyperlink"/>
                <w:noProof/>
              </w:rPr>
              <w:t>Artikel 6. Beveiliging</w:t>
            </w:r>
            <w:r w:rsidR="0091313E">
              <w:rPr>
                <w:noProof/>
                <w:webHidden/>
              </w:rPr>
              <w:tab/>
            </w:r>
            <w:r w:rsidR="0091313E">
              <w:rPr>
                <w:noProof/>
                <w:webHidden/>
              </w:rPr>
              <w:fldChar w:fldCharType="begin"/>
            </w:r>
            <w:r w:rsidR="0091313E">
              <w:rPr>
                <w:noProof/>
                <w:webHidden/>
              </w:rPr>
              <w:instrText xml:space="preserve"> PAGEREF _Toc70663766 \h </w:instrText>
            </w:r>
            <w:r w:rsidR="0091313E">
              <w:rPr>
                <w:noProof/>
                <w:webHidden/>
              </w:rPr>
            </w:r>
            <w:r w:rsidR="0091313E">
              <w:rPr>
                <w:noProof/>
                <w:webHidden/>
              </w:rPr>
              <w:fldChar w:fldCharType="separate"/>
            </w:r>
            <w:r w:rsidR="0091313E">
              <w:rPr>
                <w:noProof/>
                <w:webHidden/>
              </w:rPr>
              <w:t>9</w:t>
            </w:r>
            <w:r w:rsidR="0091313E">
              <w:rPr>
                <w:noProof/>
                <w:webHidden/>
              </w:rPr>
              <w:fldChar w:fldCharType="end"/>
            </w:r>
          </w:hyperlink>
        </w:p>
        <w:p w14:paraId="6A77680F" w14:textId="3BB0772F"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7" w:history="1">
            <w:r w:rsidR="0091313E" w:rsidRPr="0063079C">
              <w:rPr>
                <w:rStyle w:val="Hyperlink"/>
                <w:noProof/>
              </w:rPr>
              <w:t>Artikel 7. Meldplicht datalekken</w:t>
            </w:r>
            <w:r w:rsidR="0091313E">
              <w:rPr>
                <w:noProof/>
                <w:webHidden/>
              </w:rPr>
              <w:tab/>
            </w:r>
            <w:r w:rsidR="0091313E">
              <w:rPr>
                <w:noProof/>
                <w:webHidden/>
              </w:rPr>
              <w:fldChar w:fldCharType="begin"/>
            </w:r>
            <w:r w:rsidR="0091313E">
              <w:rPr>
                <w:noProof/>
                <w:webHidden/>
              </w:rPr>
              <w:instrText xml:space="preserve"> PAGEREF _Toc70663767 \h </w:instrText>
            </w:r>
            <w:r w:rsidR="0091313E">
              <w:rPr>
                <w:noProof/>
                <w:webHidden/>
              </w:rPr>
            </w:r>
            <w:r w:rsidR="0091313E">
              <w:rPr>
                <w:noProof/>
                <w:webHidden/>
              </w:rPr>
              <w:fldChar w:fldCharType="separate"/>
            </w:r>
            <w:r w:rsidR="0091313E">
              <w:rPr>
                <w:noProof/>
                <w:webHidden/>
              </w:rPr>
              <w:t>10</w:t>
            </w:r>
            <w:r w:rsidR="0091313E">
              <w:rPr>
                <w:noProof/>
                <w:webHidden/>
              </w:rPr>
              <w:fldChar w:fldCharType="end"/>
            </w:r>
          </w:hyperlink>
        </w:p>
        <w:p w14:paraId="01DFFAEB" w14:textId="2A0EE922"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8" w:history="1">
            <w:r w:rsidR="0091313E" w:rsidRPr="0063079C">
              <w:rPr>
                <w:rStyle w:val="Hyperlink"/>
                <w:noProof/>
              </w:rPr>
              <w:t>Artikel 8. Afhandeling verzoeken van betrokkenen</w:t>
            </w:r>
            <w:r w:rsidR="0091313E">
              <w:rPr>
                <w:noProof/>
                <w:webHidden/>
              </w:rPr>
              <w:tab/>
            </w:r>
            <w:r w:rsidR="0091313E">
              <w:rPr>
                <w:noProof/>
                <w:webHidden/>
              </w:rPr>
              <w:fldChar w:fldCharType="begin"/>
            </w:r>
            <w:r w:rsidR="0091313E">
              <w:rPr>
                <w:noProof/>
                <w:webHidden/>
              </w:rPr>
              <w:instrText xml:space="preserve"> PAGEREF _Toc70663768 \h </w:instrText>
            </w:r>
            <w:r w:rsidR="0091313E">
              <w:rPr>
                <w:noProof/>
                <w:webHidden/>
              </w:rPr>
            </w:r>
            <w:r w:rsidR="0091313E">
              <w:rPr>
                <w:noProof/>
                <w:webHidden/>
              </w:rPr>
              <w:fldChar w:fldCharType="separate"/>
            </w:r>
            <w:r w:rsidR="0091313E">
              <w:rPr>
                <w:noProof/>
                <w:webHidden/>
              </w:rPr>
              <w:t>11</w:t>
            </w:r>
            <w:r w:rsidR="0091313E">
              <w:rPr>
                <w:noProof/>
                <w:webHidden/>
              </w:rPr>
              <w:fldChar w:fldCharType="end"/>
            </w:r>
          </w:hyperlink>
        </w:p>
        <w:p w14:paraId="08A9B954" w14:textId="15381789"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69" w:history="1">
            <w:r w:rsidR="0091313E" w:rsidRPr="0063079C">
              <w:rPr>
                <w:rStyle w:val="Hyperlink"/>
                <w:noProof/>
              </w:rPr>
              <w:t>Artikel 9. Geheimhouding en vertrouwelijkheid</w:t>
            </w:r>
            <w:r w:rsidR="0091313E">
              <w:rPr>
                <w:noProof/>
                <w:webHidden/>
              </w:rPr>
              <w:tab/>
            </w:r>
            <w:r w:rsidR="0091313E">
              <w:rPr>
                <w:noProof/>
                <w:webHidden/>
              </w:rPr>
              <w:fldChar w:fldCharType="begin"/>
            </w:r>
            <w:r w:rsidR="0091313E">
              <w:rPr>
                <w:noProof/>
                <w:webHidden/>
              </w:rPr>
              <w:instrText xml:space="preserve"> PAGEREF _Toc70663769 \h </w:instrText>
            </w:r>
            <w:r w:rsidR="0091313E">
              <w:rPr>
                <w:noProof/>
                <w:webHidden/>
              </w:rPr>
            </w:r>
            <w:r w:rsidR="0091313E">
              <w:rPr>
                <w:noProof/>
                <w:webHidden/>
              </w:rPr>
              <w:fldChar w:fldCharType="separate"/>
            </w:r>
            <w:r w:rsidR="0091313E">
              <w:rPr>
                <w:noProof/>
                <w:webHidden/>
              </w:rPr>
              <w:t>12</w:t>
            </w:r>
            <w:r w:rsidR="0091313E">
              <w:rPr>
                <w:noProof/>
                <w:webHidden/>
              </w:rPr>
              <w:fldChar w:fldCharType="end"/>
            </w:r>
          </w:hyperlink>
        </w:p>
        <w:p w14:paraId="72378895" w14:textId="0DCFB357"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70" w:history="1">
            <w:r w:rsidR="0091313E" w:rsidRPr="0063079C">
              <w:rPr>
                <w:rStyle w:val="Hyperlink"/>
                <w:noProof/>
              </w:rPr>
              <w:t>Artikel 10. Audit</w:t>
            </w:r>
            <w:r w:rsidR="0091313E">
              <w:rPr>
                <w:noProof/>
                <w:webHidden/>
              </w:rPr>
              <w:tab/>
            </w:r>
            <w:r w:rsidR="0091313E">
              <w:rPr>
                <w:noProof/>
                <w:webHidden/>
              </w:rPr>
              <w:fldChar w:fldCharType="begin"/>
            </w:r>
            <w:r w:rsidR="0091313E">
              <w:rPr>
                <w:noProof/>
                <w:webHidden/>
              </w:rPr>
              <w:instrText xml:space="preserve"> PAGEREF _Toc70663770 \h </w:instrText>
            </w:r>
            <w:r w:rsidR="0091313E">
              <w:rPr>
                <w:noProof/>
                <w:webHidden/>
              </w:rPr>
            </w:r>
            <w:r w:rsidR="0091313E">
              <w:rPr>
                <w:noProof/>
                <w:webHidden/>
              </w:rPr>
              <w:fldChar w:fldCharType="separate"/>
            </w:r>
            <w:r w:rsidR="0091313E">
              <w:rPr>
                <w:noProof/>
                <w:webHidden/>
              </w:rPr>
              <w:t>13</w:t>
            </w:r>
            <w:r w:rsidR="0091313E">
              <w:rPr>
                <w:noProof/>
                <w:webHidden/>
              </w:rPr>
              <w:fldChar w:fldCharType="end"/>
            </w:r>
          </w:hyperlink>
        </w:p>
        <w:p w14:paraId="577FAE62" w14:textId="11FC950E"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71" w:history="1">
            <w:r w:rsidR="0091313E" w:rsidRPr="0063079C">
              <w:rPr>
                <w:rStyle w:val="Hyperlink"/>
                <w:noProof/>
              </w:rPr>
              <w:t>Artikel 11. Aansprakelijkheid</w:t>
            </w:r>
            <w:r w:rsidR="0091313E">
              <w:rPr>
                <w:noProof/>
                <w:webHidden/>
              </w:rPr>
              <w:tab/>
            </w:r>
            <w:r w:rsidR="0091313E">
              <w:rPr>
                <w:noProof/>
                <w:webHidden/>
              </w:rPr>
              <w:fldChar w:fldCharType="begin"/>
            </w:r>
            <w:r w:rsidR="0091313E">
              <w:rPr>
                <w:noProof/>
                <w:webHidden/>
              </w:rPr>
              <w:instrText xml:space="preserve"> PAGEREF _Toc70663771 \h </w:instrText>
            </w:r>
            <w:r w:rsidR="0091313E">
              <w:rPr>
                <w:noProof/>
                <w:webHidden/>
              </w:rPr>
            </w:r>
            <w:r w:rsidR="0091313E">
              <w:rPr>
                <w:noProof/>
                <w:webHidden/>
              </w:rPr>
              <w:fldChar w:fldCharType="separate"/>
            </w:r>
            <w:r w:rsidR="0091313E">
              <w:rPr>
                <w:noProof/>
                <w:webHidden/>
              </w:rPr>
              <w:t>14</w:t>
            </w:r>
            <w:r w:rsidR="0091313E">
              <w:rPr>
                <w:noProof/>
                <w:webHidden/>
              </w:rPr>
              <w:fldChar w:fldCharType="end"/>
            </w:r>
          </w:hyperlink>
        </w:p>
        <w:p w14:paraId="5851D6AB" w14:textId="0C3FBC59"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72" w:history="1">
            <w:r w:rsidR="0091313E" w:rsidRPr="0063079C">
              <w:rPr>
                <w:rStyle w:val="Hyperlink"/>
                <w:noProof/>
              </w:rPr>
              <w:t>Artikel 12. Duur en beëindiging</w:t>
            </w:r>
            <w:r w:rsidR="0091313E">
              <w:rPr>
                <w:noProof/>
                <w:webHidden/>
              </w:rPr>
              <w:tab/>
            </w:r>
            <w:r w:rsidR="0091313E">
              <w:rPr>
                <w:noProof/>
                <w:webHidden/>
              </w:rPr>
              <w:fldChar w:fldCharType="begin"/>
            </w:r>
            <w:r w:rsidR="0091313E">
              <w:rPr>
                <w:noProof/>
                <w:webHidden/>
              </w:rPr>
              <w:instrText xml:space="preserve"> PAGEREF _Toc70663772 \h </w:instrText>
            </w:r>
            <w:r w:rsidR="0091313E">
              <w:rPr>
                <w:noProof/>
                <w:webHidden/>
              </w:rPr>
            </w:r>
            <w:r w:rsidR="0091313E">
              <w:rPr>
                <w:noProof/>
                <w:webHidden/>
              </w:rPr>
              <w:fldChar w:fldCharType="separate"/>
            </w:r>
            <w:r w:rsidR="0091313E">
              <w:rPr>
                <w:noProof/>
                <w:webHidden/>
              </w:rPr>
              <w:t>15</w:t>
            </w:r>
            <w:r w:rsidR="0091313E">
              <w:rPr>
                <w:noProof/>
                <w:webHidden/>
              </w:rPr>
              <w:fldChar w:fldCharType="end"/>
            </w:r>
          </w:hyperlink>
        </w:p>
        <w:p w14:paraId="56A53BA1" w14:textId="1CA65430"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73" w:history="1">
            <w:r w:rsidR="0091313E" w:rsidRPr="0063079C">
              <w:rPr>
                <w:rStyle w:val="Hyperlink"/>
                <w:noProof/>
              </w:rPr>
              <w:t>Artikel 13. Toepasselijk recht en geschillenbeslechting</w:t>
            </w:r>
            <w:r w:rsidR="0091313E">
              <w:rPr>
                <w:noProof/>
                <w:webHidden/>
              </w:rPr>
              <w:tab/>
            </w:r>
            <w:r w:rsidR="0091313E">
              <w:rPr>
                <w:noProof/>
                <w:webHidden/>
              </w:rPr>
              <w:fldChar w:fldCharType="begin"/>
            </w:r>
            <w:r w:rsidR="0091313E">
              <w:rPr>
                <w:noProof/>
                <w:webHidden/>
              </w:rPr>
              <w:instrText xml:space="preserve"> PAGEREF _Toc70663773 \h </w:instrText>
            </w:r>
            <w:r w:rsidR="0091313E">
              <w:rPr>
                <w:noProof/>
                <w:webHidden/>
              </w:rPr>
            </w:r>
            <w:r w:rsidR="0091313E">
              <w:rPr>
                <w:noProof/>
                <w:webHidden/>
              </w:rPr>
              <w:fldChar w:fldCharType="separate"/>
            </w:r>
            <w:r w:rsidR="0091313E">
              <w:rPr>
                <w:noProof/>
                <w:webHidden/>
              </w:rPr>
              <w:t>16</w:t>
            </w:r>
            <w:r w:rsidR="0091313E">
              <w:rPr>
                <w:noProof/>
                <w:webHidden/>
              </w:rPr>
              <w:fldChar w:fldCharType="end"/>
            </w:r>
          </w:hyperlink>
        </w:p>
        <w:p w14:paraId="1BED83B4" w14:textId="580569C0"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74" w:history="1">
            <w:r w:rsidR="0091313E" w:rsidRPr="0063079C">
              <w:rPr>
                <w:rStyle w:val="Hyperlink"/>
                <w:noProof/>
              </w:rPr>
              <w:t>Ondertekening</w:t>
            </w:r>
            <w:r w:rsidR="0091313E">
              <w:rPr>
                <w:noProof/>
                <w:webHidden/>
              </w:rPr>
              <w:tab/>
            </w:r>
            <w:r w:rsidR="0091313E">
              <w:rPr>
                <w:noProof/>
                <w:webHidden/>
              </w:rPr>
              <w:fldChar w:fldCharType="begin"/>
            </w:r>
            <w:r w:rsidR="0091313E">
              <w:rPr>
                <w:noProof/>
                <w:webHidden/>
              </w:rPr>
              <w:instrText xml:space="preserve"> PAGEREF _Toc70663774 \h </w:instrText>
            </w:r>
            <w:r w:rsidR="0091313E">
              <w:rPr>
                <w:noProof/>
                <w:webHidden/>
              </w:rPr>
            </w:r>
            <w:r w:rsidR="0091313E">
              <w:rPr>
                <w:noProof/>
                <w:webHidden/>
              </w:rPr>
              <w:fldChar w:fldCharType="separate"/>
            </w:r>
            <w:r w:rsidR="0091313E">
              <w:rPr>
                <w:noProof/>
                <w:webHidden/>
              </w:rPr>
              <w:t>17</w:t>
            </w:r>
            <w:r w:rsidR="0091313E">
              <w:rPr>
                <w:noProof/>
                <w:webHidden/>
              </w:rPr>
              <w:fldChar w:fldCharType="end"/>
            </w:r>
          </w:hyperlink>
        </w:p>
        <w:p w14:paraId="01E25FAB" w14:textId="332108DF" w:rsidR="0091313E" w:rsidRDefault="00000000">
          <w:pPr>
            <w:pStyle w:val="Inhopg1"/>
            <w:tabs>
              <w:tab w:val="right" w:leader="dot" w:pos="9061"/>
            </w:tabs>
            <w:rPr>
              <w:rFonts w:asciiTheme="minorHAnsi" w:eastAsiaTheme="minorEastAsia" w:hAnsiTheme="minorHAnsi" w:cstheme="minorBidi"/>
              <w:noProof/>
              <w:color w:val="auto"/>
              <w:sz w:val="22"/>
              <w:lang w:eastAsia="nl-NL"/>
            </w:rPr>
          </w:pPr>
          <w:hyperlink w:anchor="_Toc70663775" w:history="1">
            <w:r w:rsidR="0091313E" w:rsidRPr="0063079C">
              <w:rPr>
                <w:rStyle w:val="Hyperlink"/>
                <w:noProof/>
              </w:rPr>
              <w:t>Bijlage 1 Verwerkersbijlage</w:t>
            </w:r>
            <w:r w:rsidR="0091313E">
              <w:rPr>
                <w:noProof/>
                <w:webHidden/>
              </w:rPr>
              <w:tab/>
            </w:r>
            <w:r w:rsidR="0091313E">
              <w:rPr>
                <w:noProof/>
                <w:webHidden/>
              </w:rPr>
              <w:fldChar w:fldCharType="begin"/>
            </w:r>
            <w:r w:rsidR="0091313E">
              <w:rPr>
                <w:noProof/>
                <w:webHidden/>
              </w:rPr>
              <w:instrText xml:space="preserve"> PAGEREF _Toc70663775 \h </w:instrText>
            </w:r>
            <w:r w:rsidR="0091313E">
              <w:rPr>
                <w:noProof/>
                <w:webHidden/>
              </w:rPr>
            </w:r>
            <w:r w:rsidR="0091313E">
              <w:rPr>
                <w:noProof/>
                <w:webHidden/>
              </w:rPr>
              <w:fldChar w:fldCharType="separate"/>
            </w:r>
            <w:r w:rsidR="0091313E">
              <w:rPr>
                <w:noProof/>
                <w:webHidden/>
              </w:rPr>
              <w:t>18</w:t>
            </w:r>
            <w:r w:rsidR="0091313E">
              <w:rPr>
                <w:noProof/>
                <w:webHidden/>
              </w:rPr>
              <w:fldChar w:fldCharType="end"/>
            </w:r>
          </w:hyperlink>
        </w:p>
        <w:p w14:paraId="61594F24" w14:textId="77777777" w:rsidR="0058270C" w:rsidRDefault="0091313E" w:rsidP="0058270C">
          <w:pPr>
            <w:rPr>
              <w:rFonts w:cs="Poppins"/>
              <w:b/>
            </w:rPr>
          </w:pPr>
          <w:r>
            <w:rPr>
              <w:rFonts w:cs="Poppins"/>
              <w:color w:val="002060"/>
              <w:sz w:val="24"/>
            </w:rPr>
            <w:fldChar w:fldCharType="end"/>
          </w:r>
        </w:p>
      </w:sdtContent>
    </w:sdt>
    <w:bookmarkEnd w:id="4" w:displacedByCustomXml="prev"/>
    <w:bookmarkEnd w:id="3" w:displacedByCustomXml="prev"/>
    <w:bookmarkEnd w:id="2" w:displacedByCustomXml="prev"/>
    <w:bookmarkStart w:id="5" w:name="_Toc66437276" w:displacedByCustomXml="prev"/>
    <w:p w14:paraId="77A9FCB1" w14:textId="77777777" w:rsidR="0058270C" w:rsidRDefault="0058270C">
      <w:pPr>
        <w:ind w:right="397"/>
        <w:rPr>
          <w:lang w:val="en-GB"/>
        </w:rPr>
      </w:pPr>
    </w:p>
    <w:p w14:paraId="6FAF9915" w14:textId="3A3E009B" w:rsidR="00096E7E" w:rsidRDefault="00096E7E">
      <w:pPr>
        <w:ind w:right="397"/>
        <w:rPr>
          <w:rFonts w:cs="Poppins"/>
          <w:szCs w:val="20"/>
          <w:lang w:val="en-GB" w:eastAsia="nl-NL"/>
        </w:rPr>
      </w:pPr>
      <w:r>
        <w:rPr>
          <w:lang w:val="en-GB"/>
        </w:rPr>
        <w:br w:type="page"/>
      </w:r>
    </w:p>
    <w:p w14:paraId="548A7359" w14:textId="0DF8160E" w:rsidR="00096E7E" w:rsidRPr="008F639C" w:rsidRDefault="00096E7E" w:rsidP="008F639C">
      <w:pPr>
        <w:pStyle w:val="StandaardTCC"/>
        <w:rPr>
          <w:b/>
          <w:bCs/>
        </w:rPr>
      </w:pPr>
      <w:r w:rsidRPr="008F639C">
        <w:rPr>
          <w:b/>
          <w:bCs/>
        </w:rPr>
        <w:lastRenderedPageBreak/>
        <w:t>Verwerkersovereenkomst</w:t>
      </w:r>
    </w:p>
    <w:p w14:paraId="0172D0C9" w14:textId="77777777" w:rsidR="00096E7E" w:rsidRPr="00C1375D" w:rsidRDefault="00096E7E" w:rsidP="008F639C">
      <w:pPr>
        <w:pStyle w:val="StandaardTCC"/>
      </w:pPr>
    </w:p>
    <w:p w14:paraId="5E77EF9A" w14:textId="629AB33C" w:rsidR="00096E7E" w:rsidRPr="00C1375D" w:rsidRDefault="00000000" w:rsidP="008F639C">
      <w:pPr>
        <w:pStyle w:val="StandaardTCC"/>
      </w:pPr>
      <w:sdt>
        <w:sdtPr>
          <w:alias w:val="Bedrijf"/>
          <w:tag w:val=""/>
          <w:id w:val="-649897050"/>
          <w:lock w:val="sdtContentLocked"/>
          <w:placeholder>
            <w:docPart w:val="115A9BA65EC04FBD90BCCE9BE34C569A"/>
          </w:placeholder>
          <w:dataBinding w:prefixMappings="xmlns:ns0='http://schemas.openxmlformats.org/officeDocument/2006/extended-properties' " w:xpath="/ns0:Properties[1]/ns0:Company[1]" w:storeItemID="{6668398D-A668-4E3E-A5EB-62B293D839F1}"/>
          <w15:color w:val="FF0000"/>
          <w:text/>
        </w:sdtPr>
        <w:sdtContent>
          <w:r w:rsidR="0058121E">
            <w:t>[Bedrijfsnaam]</w:t>
          </w:r>
        </w:sdtContent>
      </w:sdt>
      <w:r w:rsidR="00096E7E" w:rsidRPr="00C1375D">
        <w:t xml:space="preserve">, statutair gevestigd te </w:t>
      </w:r>
      <w:sdt>
        <w:sdtPr>
          <w:alias w:val="Plaats"/>
          <w:tag w:val="Plaats"/>
          <w:id w:val="2104304027"/>
          <w:placeholder>
            <w:docPart w:val="ECDDF2568111426E9C6898A0008A26BF"/>
          </w:placeholder>
          <w15:color w:val="FF0000"/>
        </w:sdtPr>
        <w:sdtContent>
          <w:r w:rsidR="00034AE1">
            <w:t>[</w:t>
          </w:r>
          <w:r w:rsidR="00096E7E" w:rsidRPr="00C1375D">
            <w:t>Plaats</w:t>
          </w:r>
          <w:r w:rsidR="00034AE1">
            <w:t>]</w:t>
          </w:r>
        </w:sdtContent>
      </w:sdt>
      <w:r w:rsidR="00096E7E" w:rsidRPr="00C1375D">
        <w:t xml:space="preserve"> en ingeschreven bij de Kamer van Koophandel onder nummer </w:t>
      </w:r>
      <w:sdt>
        <w:sdtPr>
          <w:alias w:val="KvK-nummer"/>
          <w:tag w:val="KvK-nummer"/>
          <w:id w:val="740301748"/>
          <w:placeholder>
            <w:docPart w:val="ECDDF2568111426E9C6898A0008A26BF"/>
          </w:placeholder>
          <w15:color w:val="FF0000"/>
        </w:sdtPr>
        <w:sdtContent>
          <w:r w:rsidR="00034AE1">
            <w:t>[</w:t>
          </w:r>
          <w:r w:rsidR="00096E7E" w:rsidRPr="00C1375D">
            <w:t>KvK-nummer</w:t>
          </w:r>
          <w:r w:rsidR="00034AE1">
            <w:t>]</w:t>
          </w:r>
        </w:sdtContent>
      </w:sdt>
      <w:r w:rsidR="00096E7E" w:rsidRPr="00C1375D">
        <w:t xml:space="preserve">, hierbij rechtsgeldig vertegenwoordigd door </w:t>
      </w:r>
      <w:sdt>
        <w:sdtPr>
          <w:alias w:val="Naam"/>
          <w:tag w:val=""/>
          <w:id w:val="1417666452"/>
          <w:placeholder>
            <w:docPart w:val="AF5C21987F8841EEAA74D88C6741FC8B"/>
          </w:placeholder>
          <w:showingPlcHdr/>
          <w:dataBinding w:prefixMappings="xmlns:ns0='http://schemas.openxmlformats.org/officeDocument/2006/extended-properties' " w:xpath="/ns0:Properties[1]/ns0:Manager[1]" w:storeItemID="{6668398D-A668-4E3E-A5EB-62B293D839F1}"/>
          <w15:color w:val="FF0000"/>
          <w:text/>
        </w:sdtPr>
        <w:sdtContent>
          <w:r w:rsidR="00096E7E" w:rsidRPr="0039271A">
            <w:rPr>
              <w:rStyle w:val="Tekstvantijdelijkeaanduiding"/>
              <w:rFonts w:cs="Poppins"/>
              <w:color w:val="auto"/>
            </w:rPr>
            <w:t>[Manager]</w:t>
          </w:r>
        </w:sdtContent>
      </w:sdt>
      <w:r w:rsidR="00096E7E" w:rsidRPr="00C1375D">
        <w:t xml:space="preserve"> (hierna: </w:t>
      </w:r>
      <w:r w:rsidR="00096E7E" w:rsidRPr="00C1375D">
        <w:rPr>
          <w:b/>
        </w:rPr>
        <w:t>Verwerkingsverantwoordelijke</w:t>
      </w:r>
      <w:r w:rsidR="00096E7E" w:rsidRPr="00C1375D">
        <w:t>),</w:t>
      </w:r>
    </w:p>
    <w:p w14:paraId="3A2FD1B8" w14:textId="77777777" w:rsidR="00096E7E" w:rsidRPr="00C1375D" w:rsidRDefault="00096E7E" w:rsidP="008F639C">
      <w:pPr>
        <w:pStyle w:val="Geenafstand"/>
      </w:pPr>
      <w:r w:rsidRPr="00C1375D">
        <w:t>en</w:t>
      </w:r>
    </w:p>
    <w:p w14:paraId="578D5376" w14:textId="540CCBF3" w:rsidR="00096E7E" w:rsidRPr="00C1375D" w:rsidRDefault="00096E7E" w:rsidP="008F639C">
      <w:pPr>
        <w:pStyle w:val="StandaardTCC"/>
      </w:pPr>
      <w:r w:rsidRPr="00C1375D">
        <w:t xml:space="preserve">Courseware, statutair gevestigd te Utrecht en ingeschreven bij de Kamer van Koophandel onder nummer 30143638, hierbij rechtsgeldig vertegenwoordigd door de heer C.R.K. Textor (hierna: </w:t>
      </w:r>
      <w:r w:rsidRPr="00C1375D">
        <w:rPr>
          <w:b/>
        </w:rPr>
        <w:t>Verwerker</w:t>
      </w:r>
      <w:r w:rsidRPr="00C1375D">
        <w:t>),</w:t>
      </w:r>
    </w:p>
    <w:p w14:paraId="63C7CAFA" w14:textId="77777777" w:rsidR="00096E7E" w:rsidRPr="00C1375D" w:rsidRDefault="00096E7E" w:rsidP="008F639C">
      <w:pPr>
        <w:pStyle w:val="Geenafstand"/>
      </w:pPr>
    </w:p>
    <w:p w14:paraId="02C2D55B" w14:textId="77777777" w:rsidR="00096E7E" w:rsidRPr="00C1375D" w:rsidRDefault="00096E7E" w:rsidP="008F639C">
      <w:pPr>
        <w:pStyle w:val="StandaardTCC"/>
      </w:pPr>
      <w:r w:rsidRPr="00C1375D">
        <w:t>hierna gezamenlijk te noemen als “Partijen”,</w:t>
      </w:r>
    </w:p>
    <w:p w14:paraId="077FB331" w14:textId="77777777" w:rsidR="00096E7E" w:rsidRPr="00C1375D" w:rsidRDefault="00096E7E" w:rsidP="00096E7E">
      <w:pPr>
        <w:spacing w:line="240" w:lineRule="auto"/>
        <w:jc w:val="both"/>
        <w:rPr>
          <w:rFonts w:cs="Poppins"/>
          <w:szCs w:val="20"/>
        </w:rPr>
      </w:pPr>
    </w:p>
    <w:p w14:paraId="490A1BF2" w14:textId="77777777" w:rsidR="00096E7E" w:rsidRPr="008F639C" w:rsidRDefault="00096E7E" w:rsidP="008F639C">
      <w:pPr>
        <w:pStyle w:val="StandaardTCC"/>
        <w:rPr>
          <w:b/>
          <w:bCs/>
        </w:rPr>
      </w:pPr>
      <w:r w:rsidRPr="008F639C">
        <w:rPr>
          <w:b/>
          <w:bCs/>
        </w:rPr>
        <w:t>overwegende dat:</w:t>
      </w:r>
    </w:p>
    <w:p w14:paraId="23DEE5C7" w14:textId="77777777" w:rsidR="00096E7E" w:rsidRPr="00C1375D" w:rsidRDefault="00096E7E" w:rsidP="008F639C">
      <w:pPr>
        <w:pStyle w:val="Lijstalinea"/>
        <w:numPr>
          <w:ilvl w:val="0"/>
          <w:numId w:val="39"/>
        </w:numPr>
        <w:rPr>
          <w:b/>
        </w:rPr>
      </w:pPr>
      <w:r w:rsidRPr="00C1375D">
        <w:t>Verwerkingsverantwoordelijke beschikt over persoonsgegevens van diverse betrokkenen;</w:t>
      </w:r>
    </w:p>
    <w:p w14:paraId="3921C9CD" w14:textId="417286B1" w:rsidR="00096E7E" w:rsidRPr="00C1375D" w:rsidRDefault="00096E7E" w:rsidP="008F639C">
      <w:pPr>
        <w:pStyle w:val="Lijstalinea"/>
        <w:numPr>
          <w:ilvl w:val="0"/>
          <w:numId w:val="39"/>
        </w:numPr>
        <w:rPr>
          <w:b/>
        </w:rPr>
      </w:pPr>
      <w:r w:rsidRPr="00C1375D">
        <w:t xml:space="preserve">Verwerkingsverantwoordelijke bepaalde vormen van verwerking wil laten verrichten door Verwerker; waarbij de Verwerkingsverantwoordelijke het doel en de middelen aanwijst. Dit in het kader van de overeenkomst tussen Partijen van </w:t>
      </w:r>
      <w:sdt>
        <w:sdtPr>
          <w:alias w:val="Datum"/>
          <w:tag w:val="Datum"/>
          <w:id w:val="-2065398183"/>
          <w:placeholder>
            <w:docPart w:val="832AC41472C644B4A06B5656C52415E5"/>
          </w:placeholder>
          <w15:color w:val="FF0000"/>
          <w:date>
            <w:dateFormat w:val="d-M-yyyy"/>
            <w:lid w:val="nl-NL"/>
            <w:storeMappedDataAs w:val="dateTime"/>
            <w:calendar w:val="gregorian"/>
          </w:date>
        </w:sdtPr>
        <w:sdtContent>
          <w:r w:rsidR="00034AE1">
            <w:t>[</w:t>
          </w:r>
          <w:r w:rsidR="00531631">
            <w:t>Datum</w:t>
          </w:r>
          <w:r w:rsidR="00034AE1">
            <w:t>]</w:t>
          </w:r>
        </w:sdtContent>
      </w:sdt>
      <w:r w:rsidRPr="00C1375D">
        <w:t xml:space="preserve">, betreffende </w:t>
      </w:r>
      <w:sdt>
        <w:sdtPr>
          <w:alias w:val="Contract"/>
          <w:id w:val="-1239399216"/>
          <w:placeholder>
            <w:docPart w:val="ECDDF2568111426E9C6898A0008A26BF"/>
          </w:placeholder>
          <w15:color w:val="FF0000"/>
        </w:sdtPr>
        <w:sdtContent>
          <w:r w:rsidR="00034AE1">
            <w:t>[</w:t>
          </w:r>
          <w:r w:rsidRPr="00C1375D">
            <w:t>Aard van de dienstverlening</w:t>
          </w:r>
          <w:r w:rsidR="00034AE1">
            <w:t>]</w:t>
          </w:r>
        </w:sdtContent>
      </w:sdt>
      <w:r w:rsidRPr="00C1375D">
        <w:t xml:space="preserve"> (hierna te noemen: Hoofdovereenkomst); </w:t>
      </w:r>
    </w:p>
    <w:p w14:paraId="60479463" w14:textId="22F6801A" w:rsidR="00096E7E" w:rsidRPr="00C1375D" w:rsidRDefault="00096E7E" w:rsidP="008F639C">
      <w:pPr>
        <w:pStyle w:val="Lijstalinea"/>
        <w:numPr>
          <w:ilvl w:val="0"/>
          <w:numId w:val="39"/>
        </w:numPr>
        <w:rPr>
          <w:b/>
        </w:rPr>
      </w:pPr>
      <w:r w:rsidRPr="00C1375D">
        <w:t>Verwerker bereid is de verplichtingen omtrent beveiliging en andere aspecten van de Algemene Verordening Gegevensbescherming (hierna: AVG) na te komen</w:t>
      </w:r>
      <w:r w:rsidR="00D85B3E">
        <w:t>, voor zover dit binnen zijn macht ligt</w:t>
      </w:r>
      <w:r w:rsidR="00BE4822">
        <w:t>;</w:t>
      </w:r>
    </w:p>
    <w:p w14:paraId="35148EC7" w14:textId="77777777" w:rsidR="00096E7E" w:rsidRPr="00301C28" w:rsidRDefault="00096E7E" w:rsidP="008F639C">
      <w:pPr>
        <w:pStyle w:val="Lijstalinea"/>
        <w:numPr>
          <w:ilvl w:val="0"/>
          <w:numId w:val="39"/>
        </w:numPr>
      </w:pPr>
      <w:r w:rsidRPr="00C1375D">
        <w:t>Partijen, mede gelet op het vereiste uit artikel 28 lid 3 AVG, hun rechten en plichten door middel van deze Verwerkersovereenkomst schriftelijk wensen vast te leggen;</w:t>
      </w:r>
    </w:p>
    <w:p w14:paraId="70B648F3" w14:textId="77777777" w:rsidR="00096E7E" w:rsidRPr="00301C28" w:rsidRDefault="00096E7E" w:rsidP="00301C28">
      <w:pPr>
        <w:pStyle w:val="Lijstalinea"/>
        <w:numPr>
          <w:ilvl w:val="0"/>
          <w:numId w:val="39"/>
        </w:numPr>
      </w:pPr>
      <w:r w:rsidRPr="00301C28">
        <w:t xml:space="preserve">Verwerker bij de uitvoering van de hoofdovereenkomst aangemerkt kan worden als Verwerker in de zin van artikel 4 lid 8 van de AVG; </w:t>
      </w:r>
    </w:p>
    <w:p w14:paraId="1C197842" w14:textId="77777777" w:rsidR="00096E7E" w:rsidRPr="00307696" w:rsidRDefault="00096E7E" w:rsidP="00307696">
      <w:pPr>
        <w:pStyle w:val="Lijstalinea"/>
        <w:numPr>
          <w:ilvl w:val="0"/>
          <w:numId w:val="39"/>
        </w:numPr>
      </w:pPr>
      <w:r w:rsidRPr="00307696">
        <w:t>Verwerkingsverantwoordelijke aangemerkt wordt als Verantwoordelijke in de zin van artikel 4 lid 7 van de AVG;</w:t>
      </w:r>
    </w:p>
    <w:p w14:paraId="182737B2" w14:textId="77777777" w:rsidR="00096E7E" w:rsidRPr="00307696" w:rsidRDefault="00096E7E" w:rsidP="008F639C">
      <w:pPr>
        <w:pStyle w:val="Lijstalinea"/>
        <w:numPr>
          <w:ilvl w:val="0"/>
          <w:numId w:val="39"/>
        </w:numPr>
      </w:pPr>
      <w:r w:rsidRPr="00307696">
        <w:t>Waar in deze Verwerkersovereenkomst gesproken wordt over persoonsgegevens, hiermee persoonsgegevens in de zin van artikel 4 lid 1 van de AVG bedoeld worden;</w:t>
      </w:r>
    </w:p>
    <w:p w14:paraId="33907896" w14:textId="3941D3B2" w:rsidR="00096E7E" w:rsidRPr="00307696" w:rsidRDefault="00096E7E" w:rsidP="008F639C">
      <w:pPr>
        <w:pStyle w:val="Lijstalinea"/>
        <w:numPr>
          <w:ilvl w:val="0"/>
          <w:numId w:val="39"/>
        </w:numPr>
      </w:pPr>
      <w:r w:rsidRPr="00C1375D">
        <w:t>Waar in deze Verwerkersovereenkomst termen uit de AVG worden genoemd, hiermee de corresponderende termen uit de AVG worden bedoeld;</w:t>
      </w:r>
    </w:p>
    <w:p w14:paraId="486EF2ED" w14:textId="77777777" w:rsidR="00096E7E" w:rsidRPr="00C1375D" w:rsidRDefault="00096E7E" w:rsidP="00096E7E">
      <w:pPr>
        <w:spacing w:line="240" w:lineRule="auto"/>
        <w:jc w:val="both"/>
        <w:rPr>
          <w:rFonts w:cs="Poppins"/>
          <w:b/>
          <w:szCs w:val="20"/>
        </w:rPr>
      </w:pPr>
    </w:p>
    <w:p w14:paraId="636A3F2B" w14:textId="77777777" w:rsidR="00096E7E" w:rsidRPr="008F639C" w:rsidRDefault="00096E7E" w:rsidP="008F639C">
      <w:pPr>
        <w:pStyle w:val="StandaardTCC"/>
      </w:pPr>
      <w:r w:rsidRPr="008F639C">
        <w:t>komen de volgende artikelen overeen:</w:t>
      </w:r>
    </w:p>
    <w:p w14:paraId="4E121518" w14:textId="77777777" w:rsidR="00096E7E" w:rsidRPr="00096E7E" w:rsidRDefault="00096E7E" w:rsidP="008F639C">
      <w:pPr>
        <w:pStyle w:val="StandaardTCC"/>
      </w:pPr>
    </w:p>
    <w:p w14:paraId="65529C69" w14:textId="7BEA7C8E" w:rsidR="001965FF" w:rsidRDefault="00CD4EEB" w:rsidP="008F639C">
      <w:pPr>
        <w:pStyle w:val="Kop1"/>
      </w:pPr>
      <w:bookmarkStart w:id="6" w:name="_Toc70663761"/>
      <w:r>
        <w:lastRenderedPageBreak/>
        <w:t>A</w:t>
      </w:r>
      <w:r w:rsidR="00976C3C" w:rsidRPr="00976C3C">
        <w:t xml:space="preserve">rtikel 1. Doeleinden van </w:t>
      </w:r>
      <w:r w:rsidR="00976C3C">
        <w:t>v</w:t>
      </w:r>
      <w:r w:rsidR="00976C3C" w:rsidRPr="00976C3C">
        <w:t>erwerking</w:t>
      </w:r>
      <w:bookmarkEnd w:id="5"/>
      <w:bookmarkEnd w:id="6"/>
    </w:p>
    <w:p w14:paraId="385987E8" w14:textId="18D27E06" w:rsidR="00976C3C" w:rsidRDefault="00976C3C" w:rsidP="008F639C">
      <w:pPr>
        <w:pStyle w:val="Kop2"/>
      </w:pPr>
      <w:r>
        <w:t>Artikel 1.1</w:t>
      </w:r>
    </w:p>
    <w:p w14:paraId="0B5EB04A" w14:textId="4E9266CF" w:rsidR="005D5E87" w:rsidRDefault="0066703C" w:rsidP="003E1181">
      <w:pPr>
        <w:pStyle w:val="StandaardTCC"/>
      </w:pPr>
      <w:r w:rsidRPr="00C1375D">
        <w:t xml:space="preserve">Verwerker verbindt zich onder de voorwaarden van deze Verwerkersovereenkomst in opdracht van Verwerkingsverantwoordelijke persoonsgegevens te verwerken. Verwerking zal uitsluitend plaatsvinden in het kader van deze Verwerkersovereenkomst en de doeleinden vastgelegd in de Hoofdovereenkomst. </w:t>
      </w:r>
      <w:r w:rsidR="00781FDB">
        <w:t>Wanneer een wettelijke bepaling Verwerker tot Verwerking verplicht, stelt Verwerker de Verwerkersverantwoordelijke voorafgaand aan de Verwerking onverwijld in kennis van dat wettelijke voorschrift. I</w:t>
      </w:r>
      <w:r w:rsidRPr="00C1375D">
        <w:t>n Bijlage 1 van deze Verwerkersovereenkomst is vastgelegd om welke categorieën betrokkenen en persoonsgegevens het gaat. Verwerkingsverantwoordelijke zal Verwerker op de hoogte stellen van de verwerkingsdoeleinden voor zover deze niet reeds in deze Verwerkersovereenkomst zijn genoemd.</w:t>
      </w:r>
    </w:p>
    <w:p w14:paraId="33B7EF1F" w14:textId="754C76B0" w:rsidR="00150017" w:rsidRDefault="009373FD" w:rsidP="008F639C">
      <w:pPr>
        <w:pStyle w:val="Kop2"/>
      </w:pPr>
      <w:r>
        <w:t>Artikel 1.2</w:t>
      </w:r>
    </w:p>
    <w:p w14:paraId="1C90BD95" w14:textId="79A840B3" w:rsidR="009373FD" w:rsidRDefault="00BA03EF" w:rsidP="008F639C">
      <w:pPr>
        <w:pStyle w:val="StandaardTCC"/>
      </w:pPr>
      <w:r w:rsidRPr="00BA03EF">
        <w:t>Verwerker heeft geen zeggenschap over het doel en de middelen voor de verwerking van persoonsgegevens. Verwerker neemt geen zelfstandige beslissingen over de ontvangst en het gebruik van de persoonsgegevens, de verstrekking aan derden en de duur van de opslag van persoonsgegevens.</w:t>
      </w:r>
    </w:p>
    <w:p w14:paraId="46C70033" w14:textId="3CA35D30" w:rsidR="00BA03EF" w:rsidRDefault="002710F3" w:rsidP="008F639C">
      <w:pPr>
        <w:pStyle w:val="Kop2"/>
      </w:pPr>
      <w:r>
        <w:t>Artikel 1.3</w:t>
      </w:r>
    </w:p>
    <w:p w14:paraId="2819BD8A" w14:textId="36BEFF9D" w:rsidR="002710F3" w:rsidRPr="009177A5" w:rsidRDefault="00781FDB" w:rsidP="003E1181">
      <w:pPr>
        <w:pStyle w:val="StandaardTCC"/>
      </w:pPr>
      <w:r>
        <w:t xml:space="preserve">Verwerker verkrijgt geen rechten ten aanzien van de </w:t>
      </w:r>
      <w:r w:rsidR="002710F3" w:rsidRPr="009177A5">
        <w:t xml:space="preserve">in opdracht van Verwerkingsverantwoordelijke te verwerken persoonsgegevens </w:t>
      </w:r>
      <w:r>
        <w:t>en verkrijgt ook niet het</w:t>
      </w:r>
      <w:r w:rsidR="002710F3" w:rsidRPr="009177A5">
        <w:t xml:space="preserve"> eigendom </w:t>
      </w:r>
      <w:r>
        <w:t xml:space="preserve">daarop </w:t>
      </w:r>
      <w:r w:rsidR="002710F3" w:rsidRPr="009177A5">
        <w:t>van Verwerkingsverantwoordelijke en/of de betreffende betrokkenen.</w:t>
      </w:r>
    </w:p>
    <w:p w14:paraId="561CAD88" w14:textId="01AECAB5" w:rsidR="002710F3" w:rsidRDefault="009B7BA3" w:rsidP="008F639C">
      <w:pPr>
        <w:pStyle w:val="Kop2"/>
      </w:pPr>
      <w:r>
        <w:t>Artikel 1.4</w:t>
      </w:r>
    </w:p>
    <w:p w14:paraId="1B84B01E" w14:textId="5E392BCF" w:rsidR="009B7BA3" w:rsidRDefault="00781FDB" w:rsidP="008F639C">
      <w:pPr>
        <w:pStyle w:val="StandaardTCC"/>
      </w:pPr>
      <w:r>
        <w:t>Partijen staan</w:t>
      </w:r>
      <w:r w:rsidR="009B7BA3" w:rsidRPr="00C1375D">
        <w:t xml:space="preserve"> ervoor in dat zij een register </w:t>
      </w:r>
      <w:r>
        <w:t>zullen</w:t>
      </w:r>
      <w:r w:rsidR="009B7BA3" w:rsidRPr="00C1375D">
        <w:t xml:space="preserve"> bijhouden van de onder deze Verwerkersovereenkomst geregelde verwerkingen. </w:t>
      </w:r>
      <w:r>
        <w:t>Partijen vrijwaren elkaar</w:t>
      </w:r>
      <w:r w:rsidR="009B7BA3" w:rsidRPr="00C1375D">
        <w:t xml:space="preserve"> tegen alle aanspraken en claims die verband houden met het niet juist naleven van deze registerplicht</w:t>
      </w:r>
      <w:r>
        <w:t xml:space="preserve"> door de andere partij</w:t>
      </w:r>
      <w:r w:rsidR="009B7BA3" w:rsidRPr="00C1375D">
        <w:t xml:space="preserve">. Deze vrijwaring is te allen tijde, behoudens opzet of grove nalatigheid door </w:t>
      </w:r>
      <w:r>
        <w:t>de veroorzakende partij</w:t>
      </w:r>
      <w:r w:rsidR="009B7BA3" w:rsidRPr="00C1375D">
        <w:t xml:space="preserve">, beperkt tot directe schade van </w:t>
      </w:r>
      <w:r>
        <w:t>de andere partij</w:t>
      </w:r>
      <w:r w:rsidR="009B7BA3" w:rsidRPr="00C1375D">
        <w:t xml:space="preserve"> (indirecte schade, waaronder gevolgschade is uitgesloten) terwijl de hoogte van enig bedrag steeds is beperkt tot het bedrag dat de verzekeraar van </w:t>
      </w:r>
      <w:r>
        <w:t>de veroorzakende partij</w:t>
      </w:r>
      <w:r w:rsidR="009B7BA3" w:rsidRPr="00C1375D">
        <w:t xml:space="preserve"> in voorkomend geval zal uitkeren.</w:t>
      </w:r>
    </w:p>
    <w:p w14:paraId="6FBC25A6" w14:textId="7C909628" w:rsidR="009B7BA3" w:rsidRPr="00BC6C50" w:rsidRDefault="009B7BA3" w:rsidP="008F639C">
      <w:pPr>
        <w:pStyle w:val="Kop1"/>
      </w:pPr>
      <w:bookmarkStart w:id="7" w:name="_Toc70663762"/>
      <w:r>
        <w:lastRenderedPageBreak/>
        <w:t>Artikel 2. Verdeling van verantwoordelijkheid</w:t>
      </w:r>
      <w:bookmarkEnd w:id="7"/>
    </w:p>
    <w:p w14:paraId="4FFB016E" w14:textId="6CA2A3D4" w:rsidR="00CA64E9" w:rsidRDefault="009B7BA3" w:rsidP="003E1181">
      <w:pPr>
        <w:pStyle w:val="Kop2"/>
      </w:pPr>
      <w:r>
        <w:t>Artikel 2.1</w:t>
      </w:r>
    </w:p>
    <w:p w14:paraId="254AC215" w14:textId="527F8862" w:rsidR="009B7BA3" w:rsidRDefault="0034541F" w:rsidP="003E1181">
      <w:pPr>
        <w:pStyle w:val="StandaardTCC"/>
      </w:pPr>
      <w:r w:rsidRPr="0034541F">
        <w:t>Partijen zullen zorg dragen voor de naleving van toepasselijke privacywet- en regelgeving.</w:t>
      </w:r>
    </w:p>
    <w:p w14:paraId="042B1F7F" w14:textId="6D9B7446" w:rsidR="009B7BA3" w:rsidRDefault="009B7BA3" w:rsidP="003E1181">
      <w:pPr>
        <w:pStyle w:val="Kop2"/>
      </w:pPr>
      <w:r>
        <w:t>Artikel 2.2</w:t>
      </w:r>
    </w:p>
    <w:p w14:paraId="46EE0597" w14:textId="0604CFE8" w:rsidR="009B7BA3" w:rsidRDefault="008E5933" w:rsidP="003E1181">
      <w:pPr>
        <w:pStyle w:val="StandaardTCC"/>
      </w:pPr>
      <w:r w:rsidRPr="008E5933">
        <w:t>De toegestane verwerkingen zullen door Verwerker worden uitgevoerd binnen een (semi)geautomatiseerde omgeving.</w:t>
      </w:r>
    </w:p>
    <w:p w14:paraId="5DFF3CC3" w14:textId="364C5B03" w:rsidR="009B7BA3" w:rsidRDefault="009B7BA3" w:rsidP="003E1181">
      <w:pPr>
        <w:pStyle w:val="Kop2"/>
      </w:pPr>
      <w:r>
        <w:t>Artikel 2.3</w:t>
      </w:r>
    </w:p>
    <w:p w14:paraId="48BC2D17" w14:textId="455A8D88" w:rsidR="00D959B3" w:rsidRDefault="00D959B3" w:rsidP="003E1181">
      <w:pPr>
        <w:pStyle w:val="StandaardTCC"/>
      </w:pPr>
      <w:r w:rsidRPr="00D959B3">
        <w:t>Verwerker is louter verantwoordelijk voor de verwerking van de persoonsgegevens onder deze Verwerkersovereenkomst, overeenkomstig de instructies van Verwerkingsverantwoordelijke en onder de uitdrukkelijke (eind)verantwoordelijkheid van Verwerkingsverantwoordelijke. Voor alle overige verwerkingen van persoonsgegevens, waaronder in ieder geval begrepen maar niet beperkt tot de verzameling van de persoonsgegevens door de Verwerkingsverantwoordelijke, verwerkingen voor doeleinden die niet door Verwerkingsverantwoordelijke aan Verwerker zijn gemeld</w:t>
      </w:r>
      <w:r w:rsidR="00781FDB">
        <w:t xml:space="preserve"> </w:t>
      </w:r>
      <w:r w:rsidRPr="00D959B3">
        <w:t>of voor andere doeleinden, is Verwerker niet verantwoordelijk. De verantwoordelijkheid voor deze verwerkingen rust uitsluitend bij Verwerkingsverantwoordelijke.</w:t>
      </w:r>
    </w:p>
    <w:p w14:paraId="03BFCB77" w14:textId="6A58FEF3" w:rsidR="00D959B3" w:rsidRDefault="00D959B3" w:rsidP="003E1181">
      <w:pPr>
        <w:pStyle w:val="Kop2"/>
      </w:pPr>
      <w:r>
        <w:t>Artikel 2.4</w:t>
      </w:r>
    </w:p>
    <w:p w14:paraId="2F749940" w14:textId="17CF462C" w:rsidR="00D959B3" w:rsidRDefault="009C4D25" w:rsidP="003E1181">
      <w:pPr>
        <w:pStyle w:val="StandaardTCC"/>
      </w:pPr>
      <w:r w:rsidRPr="00C1375D">
        <w:t>Verwerkingsverantwoordelijke staat ervoor in dat de inhoud, het</w:t>
      </w:r>
      <w:r>
        <w:t xml:space="preserve"> </w:t>
      </w:r>
      <w:r w:rsidRPr="00C1375D">
        <w:t>gebruik en de opdracht tot de verwerkingen van persoonsgegevens, zoals bedoeld in deze Verwerkersovereenkomst, niet onrechtmatig is en geen inbreuk maakt op enig recht van derden.</w:t>
      </w:r>
    </w:p>
    <w:p w14:paraId="05C3BF02" w14:textId="2523EA5A" w:rsidR="009C4D25" w:rsidRDefault="009C4D25" w:rsidP="008F639C">
      <w:pPr>
        <w:pStyle w:val="Kop1"/>
      </w:pPr>
      <w:bookmarkStart w:id="8" w:name="_Toc70663763"/>
      <w:r>
        <w:lastRenderedPageBreak/>
        <w:t>Artikel 3. Verplichtingen verwerker</w:t>
      </w:r>
      <w:bookmarkEnd w:id="8"/>
    </w:p>
    <w:p w14:paraId="3C3D6039" w14:textId="6810E7FA" w:rsidR="009C4D25" w:rsidRDefault="009C4D25" w:rsidP="008F639C">
      <w:pPr>
        <w:pStyle w:val="Kop2"/>
      </w:pPr>
      <w:r>
        <w:t>Artikel 3.1</w:t>
      </w:r>
    </w:p>
    <w:p w14:paraId="12FB8DB9" w14:textId="3EEA5494" w:rsidR="009C4D25" w:rsidRDefault="004325F2" w:rsidP="003E1181">
      <w:pPr>
        <w:pStyle w:val="StandaardTCC"/>
      </w:pPr>
      <w:r w:rsidRPr="004325F2">
        <w:t xml:space="preserve">Ten aanzien van de in artikel 1 genoemde verwerkingen zal Verwerker zorg dragen voor de naleving van de voorwaarden die, op grond van </w:t>
      </w:r>
      <w:r w:rsidR="00BE4822">
        <w:t>de</w:t>
      </w:r>
      <w:r w:rsidRPr="004325F2">
        <w:t xml:space="preserve"> AVG, worden gesteld aan het verwerken van persoonsgegevens door Verwerker vanuit diens rol.</w:t>
      </w:r>
    </w:p>
    <w:p w14:paraId="4BF18B4E" w14:textId="5481B3AF" w:rsidR="009C4D25" w:rsidRDefault="009C4D25" w:rsidP="008F639C">
      <w:pPr>
        <w:pStyle w:val="Kop2"/>
      </w:pPr>
      <w:r>
        <w:t>Artikel 3.2</w:t>
      </w:r>
    </w:p>
    <w:p w14:paraId="3BA6A1DB" w14:textId="76C1CFCE" w:rsidR="009C4D25" w:rsidRDefault="00023535" w:rsidP="003E1181">
      <w:pPr>
        <w:pStyle w:val="StandaardTCC"/>
      </w:pPr>
      <w:r w:rsidRPr="00023535">
        <w:t>Verwerker zal Verwerkingsverantwoordelijke, op diens eerste verzoek en binnen een redelijke termijn, informeren over de door hem genomen maatregelen aangaande zijn verplichtingen onder deze Verwerkersovereenkomst.</w:t>
      </w:r>
    </w:p>
    <w:p w14:paraId="3D78AF33" w14:textId="6FAE553E" w:rsidR="009C4D25" w:rsidRDefault="009C4D25" w:rsidP="008F639C">
      <w:pPr>
        <w:pStyle w:val="Kop2"/>
      </w:pPr>
      <w:r>
        <w:t>Artikel 3.3</w:t>
      </w:r>
    </w:p>
    <w:p w14:paraId="5A6C6D61" w14:textId="10C6B157" w:rsidR="009C4D25" w:rsidRDefault="0034433B" w:rsidP="003E1181">
      <w:pPr>
        <w:pStyle w:val="StandaardTCC"/>
      </w:pPr>
      <w:r w:rsidRPr="0034433B">
        <w:t>De Verwerker zal de Verwerkingsverantwoordelijke in kennis stellen indien naar zijn mening een instructie van de Verwerkingsverantwoordelijke in strijd is met relevante privacywet- en regelgeving.</w:t>
      </w:r>
    </w:p>
    <w:p w14:paraId="62696748" w14:textId="581187AB" w:rsidR="009C4D25" w:rsidRDefault="009C4D25" w:rsidP="008F639C">
      <w:pPr>
        <w:pStyle w:val="Kop2"/>
      </w:pPr>
      <w:r>
        <w:t>Artikel 3.4</w:t>
      </w:r>
    </w:p>
    <w:p w14:paraId="3EA653BF" w14:textId="77777777" w:rsidR="00367346" w:rsidRDefault="00367346" w:rsidP="003E1181">
      <w:pPr>
        <w:pStyle w:val="StandaardTCC"/>
      </w:pPr>
      <w:r>
        <w:t>Verwerker zal Verwerkingsverantwoordelijke de noodzakelijke medewerking verlenen wanneer er in het kader van de verwerking een gegevensbeschermingseffectbeoordeling, of een voorafgaande raadpleging van de toezichthouder, noodzakelijk mocht zijn.</w:t>
      </w:r>
    </w:p>
    <w:p w14:paraId="5A69C4CC" w14:textId="0DE78BC6" w:rsidR="009C4D25" w:rsidRDefault="00367346" w:rsidP="003E1181">
      <w:pPr>
        <w:pStyle w:val="StandaardTCC"/>
      </w:pPr>
      <w:r>
        <w:t>Eventuele kosten verbonden aan deze bijstand zijn niet in de overeengekomen prijzen en vergoedingen van verwerker opgenomen. Verwerker is gerechtigd redelijke kosten voor het verlenen van deze bijstand aan verwerkingsverantwoordelijke door te belasten. Voor zover mogelijk zal verwerker dit vooraf aangeven.</w:t>
      </w:r>
    </w:p>
    <w:p w14:paraId="3B27B87C" w14:textId="6D02805B" w:rsidR="009C4D25" w:rsidRDefault="009C4D25" w:rsidP="008F639C">
      <w:pPr>
        <w:pStyle w:val="Kop2"/>
      </w:pPr>
      <w:r>
        <w:t>Artikel 3.5</w:t>
      </w:r>
    </w:p>
    <w:p w14:paraId="38FD8817" w14:textId="6D4B1D21" w:rsidR="009C4D25" w:rsidRDefault="00DF5228" w:rsidP="003E1181">
      <w:pPr>
        <w:pStyle w:val="StandaardTCC"/>
      </w:pPr>
      <w:r w:rsidRPr="00DF5228">
        <w:t>De verplichtingen van de Verwerker die uit deze Verwerkersovereenkomst voortvloeien, gelden ook voor degenen die persoonsgegevens verwerken onder het gezag van Verwerker, waaronder begrepen maar niet beperkt tot werknemers, in de ruimste zin van het woord.</w:t>
      </w:r>
    </w:p>
    <w:p w14:paraId="75A95A98" w14:textId="0FD25FBD" w:rsidR="00DF5228" w:rsidRDefault="00DF5228" w:rsidP="008F639C">
      <w:pPr>
        <w:pStyle w:val="Kop1"/>
      </w:pPr>
      <w:bookmarkStart w:id="9" w:name="_Toc70663764"/>
      <w:r>
        <w:lastRenderedPageBreak/>
        <w:t>Artikel 4. Doorgifte van persoonsgegevens</w:t>
      </w:r>
      <w:bookmarkEnd w:id="9"/>
    </w:p>
    <w:p w14:paraId="28B9FEF7" w14:textId="30D4CE5F" w:rsidR="00DF5228" w:rsidRDefault="00DF5228" w:rsidP="008F639C">
      <w:pPr>
        <w:pStyle w:val="Kop2"/>
      </w:pPr>
      <w:r>
        <w:t>Artikel 4.1</w:t>
      </w:r>
    </w:p>
    <w:p w14:paraId="08750D5C" w14:textId="56113E38" w:rsidR="00DF5228" w:rsidRDefault="00A67E88" w:rsidP="003E1181">
      <w:pPr>
        <w:pStyle w:val="StandaardTCC"/>
      </w:pPr>
      <w:r w:rsidRPr="00C1375D">
        <w:t xml:space="preserve">Verwerker verwerkt persoonsgegevens in landen binnen de Europese Unie (EU). Verwerkingsverantwoordelijke </w:t>
      </w:r>
      <w:r w:rsidR="00781FDB">
        <w:t>kan</w:t>
      </w:r>
      <w:r w:rsidRPr="00C1375D">
        <w:t xml:space="preserve"> Verwerker daarnaast, indien van toepassing, toestemming</w:t>
      </w:r>
      <w:r w:rsidR="00781FDB">
        <w:t xml:space="preserve"> geven</w:t>
      </w:r>
      <w:r w:rsidRPr="00C1375D">
        <w:t xml:space="preserve"> voor de verwerking van persoonsgegevens in landen buiten de Europese Unie, met inachtneming van de relevante wet- en regelgeving. </w:t>
      </w:r>
      <w:r w:rsidR="00781FDB">
        <w:t xml:space="preserve">Verwerkingsverantwoordelijke heeft het recht aan deze toestemming nadere voorwaarden te verbinden. </w:t>
      </w:r>
      <w:r w:rsidRPr="00C1375D">
        <w:t>Zodanige toestemming door Verwerkingsverantwoordelijke dient vooraf uitdrukkelijk en schriftelijk plaats te vinden.</w:t>
      </w:r>
    </w:p>
    <w:p w14:paraId="256B7692" w14:textId="1310BE86" w:rsidR="00DF5228" w:rsidRDefault="00DF5228" w:rsidP="008F639C">
      <w:pPr>
        <w:pStyle w:val="Kop2"/>
      </w:pPr>
      <w:r>
        <w:t>Artikel 4.2</w:t>
      </w:r>
    </w:p>
    <w:p w14:paraId="3466BBF1" w14:textId="1D708AC4" w:rsidR="00DF5228" w:rsidRDefault="00A043F8" w:rsidP="003E1181">
      <w:pPr>
        <w:pStyle w:val="StandaardTCC"/>
      </w:pPr>
      <w:r w:rsidRPr="00C1375D">
        <w:t>Verwerker zal Verwerkingsverantwoordelijke, op diens eerste verzoek daartoe, vooraf melden om welk land of landen buiten de EU het gaat.</w:t>
      </w:r>
    </w:p>
    <w:p w14:paraId="018836A2" w14:textId="4373BD04" w:rsidR="00A043F8" w:rsidRPr="00DF5228" w:rsidRDefault="00A043F8" w:rsidP="008F639C">
      <w:pPr>
        <w:pStyle w:val="Kop1"/>
      </w:pPr>
      <w:bookmarkStart w:id="10" w:name="_Toc70663765"/>
      <w:r>
        <w:lastRenderedPageBreak/>
        <w:t>Artikel 5. Inschakelen van derden of onderaannemers</w:t>
      </w:r>
      <w:bookmarkEnd w:id="10"/>
    </w:p>
    <w:p w14:paraId="122CC251" w14:textId="2E232895" w:rsidR="009B7BA3" w:rsidRDefault="00162F8B" w:rsidP="008F639C">
      <w:pPr>
        <w:pStyle w:val="Kop2"/>
      </w:pPr>
      <w:r>
        <w:t>Artikel 5.1</w:t>
      </w:r>
    </w:p>
    <w:p w14:paraId="15C8E846" w14:textId="1DE1CEA9" w:rsidR="003015CE" w:rsidRDefault="0004023D" w:rsidP="003E1181">
      <w:pPr>
        <w:pStyle w:val="StandaardTCC"/>
      </w:pPr>
      <w:r w:rsidRPr="00C1375D">
        <w:t xml:space="preserve">Verwerkingsverantwoordelijke </w:t>
      </w:r>
      <w:r>
        <w:t>verleent</w:t>
      </w:r>
      <w:r w:rsidRPr="00C1375D">
        <w:t xml:space="preserve"> Verwerker toestemming om bij de verwerking bepaalde onderaannemers (sub-verwerkers) in te schakelen. </w:t>
      </w:r>
      <w:r w:rsidR="009306B3">
        <w:t>Verwerker licht verwerkingsverantwoordelijke te allen tijde in over beoogde veranderingen inzake de toevoeging of vervanging van onderaannemers (sub-verwerkers)</w:t>
      </w:r>
      <w:r w:rsidRPr="00C1375D">
        <w:t>.</w:t>
      </w:r>
      <w:r w:rsidR="009306B3">
        <w:t>Verwerkingsverantwoordelijke heeft het recht om tegen de inschakeling van deze onderaannemers (sub-verwerkers) op basis van redelijke gronden bezwaar te maken.</w:t>
      </w:r>
      <w:r>
        <w:t xml:space="preserve"> Deze sub-verwerkers zijn opgenomen in bijlage 1. </w:t>
      </w:r>
    </w:p>
    <w:p w14:paraId="5579EFB9" w14:textId="3C38DECD" w:rsidR="00162F8B" w:rsidRDefault="00162F8B" w:rsidP="008F639C">
      <w:pPr>
        <w:pStyle w:val="Kop2"/>
      </w:pPr>
      <w:r>
        <w:t>Artikel 5.2</w:t>
      </w:r>
    </w:p>
    <w:p w14:paraId="74D8C4C2" w14:textId="57837216" w:rsidR="00162F8B" w:rsidRDefault="003015CE" w:rsidP="003E1181">
      <w:pPr>
        <w:pStyle w:val="StandaardTCC"/>
      </w:pPr>
      <w:r w:rsidRPr="00C1375D">
        <w:t>Verwerker zorgt er voor dat sub-verwerkers schriftelijk ten minste dezelfde plichten op zich nemen als tussen Verwerkingsverantwoordelijke en Verwerker zijn overeengekomen. Verwerker staat in voor een correcte naleving van de plichten door deze derden en is bij fouten van deze derden zelf jegens Verwerkingsverantwoordelijke aansprakelijk voor alle schade alsof hij zelf de fout(en) heeft begaan.</w:t>
      </w:r>
    </w:p>
    <w:p w14:paraId="3843F284" w14:textId="7A76360D" w:rsidR="00162F8B" w:rsidRDefault="00162F8B" w:rsidP="008F639C">
      <w:pPr>
        <w:pStyle w:val="Kop2"/>
      </w:pPr>
      <w:r>
        <w:t>Artikel 5.3</w:t>
      </w:r>
    </w:p>
    <w:p w14:paraId="68930C3B" w14:textId="55750EEB" w:rsidR="00162F8B" w:rsidRDefault="00155829" w:rsidP="003E1181">
      <w:pPr>
        <w:pStyle w:val="StandaardTCC"/>
      </w:pPr>
      <w:r>
        <w:t xml:space="preserve">Indien </w:t>
      </w:r>
      <w:r w:rsidRPr="00C1375D">
        <w:t xml:space="preserve">Verwerker </w:t>
      </w:r>
      <w:r>
        <w:t>een nieuwe</w:t>
      </w:r>
      <w:r w:rsidRPr="00C1375D">
        <w:t xml:space="preserve"> sub-verwerkers </w:t>
      </w:r>
      <w:r>
        <w:t xml:space="preserve">wenst in te schakelen zal zij dit minimaal twee weken van te voren </w:t>
      </w:r>
      <w:r w:rsidRPr="00C1375D">
        <w:t xml:space="preserve">schriftelijk </w:t>
      </w:r>
      <w:r>
        <w:t xml:space="preserve">melden aan </w:t>
      </w:r>
      <w:r w:rsidRPr="00C1375D">
        <w:t>Verwerkingsverantwoordelijke</w:t>
      </w:r>
      <w:r>
        <w:t>.</w:t>
      </w:r>
    </w:p>
    <w:p w14:paraId="4AD6B95C" w14:textId="4366D7E7" w:rsidR="00162F8B" w:rsidRDefault="004B3122" w:rsidP="008F639C">
      <w:pPr>
        <w:pStyle w:val="Kop1"/>
      </w:pPr>
      <w:bookmarkStart w:id="11" w:name="_Toc70663766"/>
      <w:r>
        <w:lastRenderedPageBreak/>
        <w:t>Artikel 6. Beveiliging</w:t>
      </w:r>
      <w:bookmarkEnd w:id="11"/>
    </w:p>
    <w:p w14:paraId="5B759EBF" w14:textId="2CC75F82" w:rsidR="004B3122" w:rsidRDefault="004B3122" w:rsidP="008F639C">
      <w:pPr>
        <w:pStyle w:val="Kop2"/>
      </w:pPr>
      <w:r>
        <w:t>Artikel 6.1</w:t>
      </w:r>
    </w:p>
    <w:p w14:paraId="77A7CC13" w14:textId="0472C997" w:rsidR="004B3122" w:rsidRDefault="0085258E" w:rsidP="003E1181">
      <w:pPr>
        <w:pStyle w:val="StandaardTCC"/>
      </w:pPr>
      <w:r w:rsidRPr="00C1375D">
        <w:t>Verwerker zal passende technische en organisatorische maatregelen te nemen om de persoonsgegevens te beschermen tegen verlies of tegen enige vorm van onrechtmatige verwerking (zoals onbevoegde kennisname, aantasting, wijziging of verstrekking van persoonsgegevens).</w:t>
      </w:r>
    </w:p>
    <w:p w14:paraId="50CE90DD" w14:textId="23C7C891" w:rsidR="004B3122" w:rsidRDefault="004B3122" w:rsidP="008F639C">
      <w:pPr>
        <w:pStyle w:val="Kop2"/>
      </w:pPr>
      <w:r>
        <w:t>Artikel 6.2</w:t>
      </w:r>
    </w:p>
    <w:p w14:paraId="42663266" w14:textId="2FF5E390" w:rsidR="004B3122" w:rsidRDefault="00C47BE4" w:rsidP="003E1181">
      <w:pPr>
        <w:pStyle w:val="StandaardTCC"/>
      </w:pPr>
      <w:r w:rsidRPr="00C1375D">
        <w:t>Verwerker zal de beveiliging te laten voldoen aan een niveau dat, gelet op de stand van de techniek, de gevoeligheid van de persoonsgegevens en de aan het treffen van de beveiliging verbonden kosten, niet onredelijk is.</w:t>
      </w:r>
    </w:p>
    <w:p w14:paraId="0621AD47" w14:textId="352E877E" w:rsidR="004B3122" w:rsidRDefault="004B3122" w:rsidP="008F639C">
      <w:pPr>
        <w:pStyle w:val="Kop2"/>
      </w:pPr>
      <w:r>
        <w:t>Artikel 6.3</w:t>
      </w:r>
    </w:p>
    <w:p w14:paraId="5510C39D" w14:textId="03E115FA" w:rsidR="004B3122" w:rsidRDefault="00467F3C" w:rsidP="003E1181">
      <w:pPr>
        <w:pStyle w:val="StandaardTCC"/>
      </w:pPr>
      <w:r w:rsidRPr="00467F3C">
        <w:t xml:space="preserve">Verwerker werkt conform de ISO27001 standaarden om te voldoen aan de beveiligingseisen rekening houdend met de stand van de techniek.   </w:t>
      </w:r>
    </w:p>
    <w:p w14:paraId="07C4DB85" w14:textId="31ACA2C3" w:rsidR="004B3122" w:rsidRDefault="004B3122" w:rsidP="008F639C">
      <w:pPr>
        <w:pStyle w:val="Kop2"/>
      </w:pPr>
      <w:r>
        <w:t>Artikel 6.4</w:t>
      </w:r>
    </w:p>
    <w:p w14:paraId="46ECE479" w14:textId="1F4EDD5A" w:rsidR="004B3122" w:rsidRDefault="00425FC0" w:rsidP="003E1181">
      <w:pPr>
        <w:pStyle w:val="StandaardTCC"/>
      </w:pPr>
      <w:r w:rsidRPr="00425FC0">
        <w:t>Verwerker zorgt ervoor dat periodiek (ten minste jaarlijks) een audit wordt uitgevoerd door een gekwalificeerder partij, waarbij deze haar oordeel geeft over de door verwerker getroffen beveiligingsmaatregelen in het licht van de door Verwerker toegepaste standaarden. De resultaten van deze audit, in de vorm van certificaten, worden op verzoek door Verwerker kosteloos aan Verwerkingsverantwoordelijke beschikbaar gesteld.</w:t>
      </w:r>
    </w:p>
    <w:p w14:paraId="2F8E78DF" w14:textId="6411186E" w:rsidR="00425FC0" w:rsidRDefault="00425FC0" w:rsidP="008F639C">
      <w:pPr>
        <w:pStyle w:val="Kop2"/>
      </w:pPr>
      <w:r>
        <w:t>Artikel 6.5</w:t>
      </w:r>
    </w:p>
    <w:p w14:paraId="1731E495" w14:textId="77777777" w:rsidR="0014378D" w:rsidRPr="00C1375D" w:rsidRDefault="0014378D" w:rsidP="003E1181">
      <w:pPr>
        <w:pStyle w:val="StandaardTCC"/>
      </w:pPr>
      <w:r w:rsidRPr="00C1375D">
        <w:t xml:space="preserve">Verwerkingsverantwoordelijke stelt enkel persoonsgegevens aan Verwerker ter beschikking voor </w:t>
      </w:r>
      <w:r w:rsidRPr="0014378D">
        <w:t>verwerking</w:t>
      </w:r>
      <w:r w:rsidRPr="00C1375D">
        <w:t xml:space="preserve">, indien hij zich ervan heeft verzekerd dat de vereiste beveiligingsmaatregelen zijn getroffen. Verwerkingsverantwoordelijke is mede verantwoordelijk voor de naleving van de door Partijen afgesproken maatregelen.  </w:t>
      </w:r>
    </w:p>
    <w:p w14:paraId="7EE30ED8" w14:textId="4DDF9C48" w:rsidR="00425FC0" w:rsidRDefault="0014378D" w:rsidP="008F639C">
      <w:pPr>
        <w:pStyle w:val="Kop1"/>
      </w:pPr>
      <w:bookmarkStart w:id="12" w:name="_Toc70663767"/>
      <w:r>
        <w:lastRenderedPageBreak/>
        <w:t>Artikel 7. Meldplicht datalekken</w:t>
      </w:r>
      <w:bookmarkEnd w:id="12"/>
    </w:p>
    <w:p w14:paraId="167B4F66" w14:textId="4F870DDD" w:rsidR="0014378D" w:rsidRDefault="0014378D" w:rsidP="008F639C">
      <w:pPr>
        <w:pStyle w:val="Kop2"/>
      </w:pPr>
      <w:r>
        <w:t>Artikel 7.1</w:t>
      </w:r>
    </w:p>
    <w:p w14:paraId="0B2BAA76" w14:textId="431212B1" w:rsidR="0014378D" w:rsidRDefault="009476C2" w:rsidP="003E1181">
      <w:pPr>
        <w:pStyle w:val="StandaardTCC"/>
      </w:pPr>
      <w:r w:rsidRPr="009476C2">
        <w:t xml:space="preserve">In het geval van een beveiligingslek en/of een datalek (waaronder wordt verstaan: een inbreuk op de beveiliging die per ongeluk of op onrechtmatige wijze leidt tot de vernietiging, het verlies, de wijziging of de ongeoorloofde verstrekking van of de ongeoorloofde toegang tot doorgezonden, opgeslagen of anderszins verwerkte gegevens, zoals bedoeld in artikel 4 lid 12 AVG) zal Verwerker, Verwerkingsverantwoordelijke daarover onverwijld dan wel uiterlijk binnen </w:t>
      </w:r>
      <w:r w:rsidR="009306B3">
        <w:t>24</w:t>
      </w:r>
      <w:r w:rsidRPr="009476C2">
        <w:t xml:space="preserve"> uur na ontdekking infomeren middels de contactgegevens opgenomen in bijlage 1.  Naar aanleiding hiervan beoordeelt Verwerkingsverantwoordelijke of zij de toezichthoudende autoriteiten en/of betrokkenen zal informeren of niet. </w:t>
      </w:r>
      <w:r w:rsidR="009306B3">
        <w:t xml:space="preserve">Verwerker zal, tenzij tussen Partijen schriftelijk anders overeengekomen is, niet zelfstandig melding doen van incidenten bij de betreffende toezichthouder en de Betrokkenen. </w:t>
      </w:r>
      <w:r w:rsidRPr="009476C2">
        <w:t>Verwerker zal de verstrekte informatie volledig, correct en accuraat te maken. De meldplicht geldt enkel indien het lek daadwerkelijk heeft plaatsgevonden.</w:t>
      </w:r>
    </w:p>
    <w:p w14:paraId="4D4C6EBB" w14:textId="09F1D735" w:rsidR="0014378D" w:rsidRDefault="0014378D" w:rsidP="008F639C">
      <w:pPr>
        <w:pStyle w:val="Kop2"/>
      </w:pPr>
      <w:r>
        <w:t>Artikel 7.2</w:t>
      </w:r>
    </w:p>
    <w:p w14:paraId="1DD9D29D" w14:textId="4102F7ED" w:rsidR="0014378D" w:rsidRDefault="001447E0" w:rsidP="003E1181">
      <w:pPr>
        <w:pStyle w:val="StandaardTCC"/>
      </w:pPr>
      <w:r w:rsidRPr="001447E0">
        <w:t>Verwerkingsverantwoordelijke zal zorgdragen voor het voldoen aan eventuele (wettelijke) meldplichten. Indien de wet- en/of regelgeving dit vereist zal Verwerker steeds en volledig (blijven) meewerken aan het informeren van de ter zake relevante autoriteiten en eventueel betrokkenen.</w:t>
      </w:r>
    </w:p>
    <w:p w14:paraId="492E6225" w14:textId="340B6E04" w:rsidR="0014378D" w:rsidRDefault="0014378D" w:rsidP="008F639C">
      <w:pPr>
        <w:pStyle w:val="Kop2"/>
      </w:pPr>
      <w:r>
        <w:t>Artikel 7.3</w:t>
      </w:r>
    </w:p>
    <w:p w14:paraId="358862A0" w14:textId="0941DBE9" w:rsidR="0014378D" w:rsidRDefault="009E00D6" w:rsidP="003E1181">
      <w:pPr>
        <w:pStyle w:val="StandaardTCC"/>
      </w:pPr>
      <w:r w:rsidRPr="009E00D6">
        <w:t>Verwerkingsverantwoordelijke zal verwerker op de hoogte stellen van de contactgegevens van hun security officer, data protection officer, functionaris gegevensbescherming of ander contactpersoon binnen de organisatie welke belast is met de afhandeling van beveiligingsincidenten en datalekken. Deze gegevens worden opgenomen in bijlage 1 van deze verwerkersovereenkomst.</w:t>
      </w:r>
    </w:p>
    <w:p w14:paraId="4325C77E" w14:textId="034CF49D" w:rsidR="0014378D" w:rsidRDefault="00E81FBA" w:rsidP="008F639C">
      <w:pPr>
        <w:pStyle w:val="Kop2"/>
      </w:pPr>
      <w:r>
        <w:t>Artikel 7.4</w:t>
      </w:r>
    </w:p>
    <w:p w14:paraId="4A0809B0" w14:textId="77777777" w:rsidR="00E81FBA" w:rsidRPr="00C1375D" w:rsidRDefault="00E81FBA" w:rsidP="003E1181">
      <w:pPr>
        <w:pStyle w:val="StandaardTCC"/>
      </w:pPr>
      <w:r w:rsidRPr="00C1375D">
        <w:t>De meldplicht behelst in ieder geval het melden van het feit dat er een lek is geweest, alsmede:</w:t>
      </w:r>
    </w:p>
    <w:p w14:paraId="3168879F" w14:textId="77777777" w:rsidR="00E81FBA" w:rsidRPr="00A43099" w:rsidRDefault="00E81FBA" w:rsidP="00A43099">
      <w:pPr>
        <w:pStyle w:val="Lijstalinea"/>
        <w:numPr>
          <w:ilvl w:val="2"/>
          <w:numId w:val="45"/>
        </w:numPr>
      </w:pPr>
      <w:r w:rsidRPr="00A43099">
        <w:t>Wat de (vermeende) oorzaak is van het datalek;</w:t>
      </w:r>
    </w:p>
    <w:p w14:paraId="12279AB5" w14:textId="77777777" w:rsidR="00E81FBA" w:rsidRPr="00A43099" w:rsidRDefault="00E81FBA" w:rsidP="00A43099">
      <w:pPr>
        <w:pStyle w:val="Lijstalinea"/>
        <w:numPr>
          <w:ilvl w:val="2"/>
          <w:numId w:val="45"/>
        </w:numPr>
      </w:pPr>
      <w:r w:rsidRPr="00A43099">
        <w:t>Wat het (vooralsnog bekende en/of te verwachten) gevolg is;</w:t>
      </w:r>
    </w:p>
    <w:p w14:paraId="1466D139" w14:textId="4834B398" w:rsidR="00E81FBA" w:rsidRPr="00A43099" w:rsidRDefault="00E81FBA" w:rsidP="00A43099">
      <w:pPr>
        <w:pStyle w:val="Lijstalinea"/>
        <w:numPr>
          <w:ilvl w:val="2"/>
          <w:numId w:val="45"/>
        </w:numPr>
      </w:pPr>
      <w:r w:rsidRPr="00A43099">
        <w:t>Wat de (voorgestelde) oplossing is</w:t>
      </w:r>
      <w:r w:rsidR="009306B3">
        <w:t xml:space="preserve"> en/of de te nemen of genomen maatregelen zijn mede met het ook om inbreuken in de toekomst te voorkomen;</w:t>
      </w:r>
    </w:p>
    <w:p w14:paraId="4775256A" w14:textId="77777777" w:rsidR="00E81FBA" w:rsidRDefault="00E81FBA" w:rsidP="00A43099">
      <w:pPr>
        <w:pStyle w:val="Lijstalinea"/>
        <w:numPr>
          <w:ilvl w:val="2"/>
          <w:numId w:val="45"/>
        </w:numPr>
      </w:pPr>
      <w:r w:rsidRPr="00A43099">
        <w:t>Contactgegevens voor de opvolging van de melding;</w:t>
      </w:r>
    </w:p>
    <w:p w14:paraId="05719CA7" w14:textId="0DE6889B" w:rsidR="00D64496" w:rsidRDefault="00D64496" w:rsidP="00D64496">
      <w:pPr>
        <w:pStyle w:val="Lijstalinea"/>
        <w:numPr>
          <w:ilvl w:val="2"/>
          <w:numId w:val="32"/>
        </w:numPr>
      </w:pPr>
      <w:r>
        <w:t>(een inschatting van) het aantal personen waarvan gegevens betrokken zijn bij de inbreuk;</w:t>
      </w:r>
    </w:p>
    <w:p w14:paraId="10BAF33B" w14:textId="123D7B7F" w:rsidR="00D64496" w:rsidRDefault="00D64496" w:rsidP="00D64496">
      <w:pPr>
        <w:pStyle w:val="Lijstalinea"/>
        <w:numPr>
          <w:ilvl w:val="2"/>
          <w:numId w:val="32"/>
        </w:numPr>
      </w:pPr>
      <w:r>
        <w:lastRenderedPageBreak/>
        <w:t xml:space="preserve">Een omschrijving van de categorie betrokkenen die betrokken zijn bij de inbreuk; </w:t>
      </w:r>
    </w:p>
    <w:p w14:paraId="286A84B9" w14:textId="1591560F" w:rsidR="00D64496" w:rsidRDefault="00D64496" w:rsidP="00D64496">
      <w:pPr>
        <w:pStyle w:val="Lijstalinea"/>
        <w:numPr>
          <w:ilvl w:val="2"/>
          <w:numId w:val="32"/>
        </w:numPr>
      </w:pPr>
      <w:r>
        <w:t>Het soort of de soorten Persoonsgegevens die betrokken zijn bij de inbreuk;</w:t>
      </w:r>
    </w:p>
    <w:p w14:paraId="0D9D8057" w14:textId="74EBA632" w:rsidR="00D64496" w:rsidRPr="00D64496" w:rsidRDefault="00D64496" w:rsidP="00D64496">
      <w:pPr>
        <w:pStyle w:val="Lijstalinea"/>
        <w:numPr>
          <w:ilvl w:val="2"/>
          <w:numId w:val="32"/>
        </w:numPr>
      </w:pPr>
      <w:r>
        <w:t>De datum waarop / de periode waarin de inbreuk heeft plaatsgevonden;</w:t>
      </w:r>
    </w:p>
    <w:p w14:paraId="3A50D4FF" w14:textId="742925B4" w:rsidR="00E81FBA" w:rsidRDefault="00E81FBA" w:rsidP="00D64496">
      <w:pPr>
        <w:pStyle w:val="Lijstalinea"/>
        <w:numPr>
          <w:ilvl w:val="2"/>
          <w:numId w:val="32"/>
        </w:numPr>
      </w:pPr>
      <w:r w:rsidRPr="00A43099">
        <w:t>Wie geïnformeerd is (zoals betrokkene zelf, verwerkingsverantwoordelijke, toezichthouder).</w:t>
      </w:r>
    </w:p>
    <w:p w14:paraId="76EE0A12" w14:textId="35FA8579" w:rsidR="00D64496" w:rsidRPr="00D64496" w:rsidRDefault="00D64496" w:rsidP="00D64496">
      <w:pPr>
        <w:pStyle w:val="Geenafstand"/>
      </w:pPr>
    </w:p>
    <w:p w14:paraId="414A8C80" w14:textId="5007AAB6" w:rsidR="004B3122" w:rsidRDefault="00CA64FD" w:rsidP="008F639C">
      <w:pPr>
        <w:pStyle w:val="Kop1"/>
      </w:pPr>
      <w:bookmarkStart w:id="13" w:name="_Toc70663768"/>
      <w:r>
        <w:lastRenderedPageBreak/>
        <w:t>Artikel 8. Afhandeling verzoeken van betrokkenen</w:t>
      </w:r>
      <w:bookmarkEnd w:id="13"/>
    </w:p>
    <w:p w14:paraId="512CE913" w14:textId="0C3D5345" w:rsidR="00CA64FD" w:rsidRDefault="00424E9A" w:rsidP="008F639C">
      <w:pPr>
        <w:pStyle w:val="Kop2"/>
      </w:pPr>
      <w:r>
        <w:t>Artikel 8.1</w:t>
      </w:r>
    </w:p>
    <w:p w14:paraId="28D5FDF5" w14:textId="0DF48FAB" w:rsidR="00424E9A" w:rsidRPr="00C1375D" w:rsidRDefault="00D64496" w:rsidP="00A43099">
      <w:pPr>
        <w:pStyle w:val="StandaardTCC"/>
      </w:pPr>
      <w:r>
        <w:t xml:space="preserve">Verwerker zal verwerkingsverantwoordelijke bijstand verlenen bij het vervullen van diens plicht onder de AVG om verzoeken om uitoefening van de rechten van een betrokkene te beantwoorden, waaronder in het bijzonder, doch niet uitsluitend het recht op inzage (art. 15 AVG), rectificatie (art. 16 AVG), gegevenswissing (art. 17 AVG), beperking (art. 18 AVG), overdraagbaarheid (art. 20 AVG) en het recht van bezwaar (art. 21 en 22 AVG). </w:t>
      </w:r>
      <w:r w:rsidR="00424E9A" w:rsidRPr="00C1375D">
        <w:t xml:space="preserve">In het geval dat een betrokkene een verzoek over zijn persoonsgegevens richt aan Verwerker, zal Verwerker het verzoek direct doorsturen aan Verwerkingsverantwoordelijke. Verwerker zal de betrokkene daarvan op de hoogte stellen. Verwerker zal Verwerkingsverantwoordelijke de noodzakelijke en volledige medewerking (blijven) verlenen bij het afhandelen van het verzoek. Indien blijkt dat de </w:t>
      </w:r>
      <w:r w:rsidR="00424E9A" w:rsidRPr="00424E9A">
        <w:t>Verwerkingsverantwoordelijke</w:t>
      </w:r>
      <w:r w:rsidR="00424E9A" w:rsidRPr="00C1375D">
        <w:t xml:space="preserve"> hulp nodig heeft van de Verwerker voor de uitvoering van een verzoek van een betrokkene, dan </w:t>
      </w:r>
      <w:r w:rsidR="004423F8">
        <w:t>kan</w:t>
      </w:r>
      <w:r w:rsidR="00424E9A" w:rsidRPr="00C1375D">
        <w:t xml:space="preserve"> de Verwerker hiervoor kosten in rekening brengen, gebaseerd op het consultancy tarief</w:t>
      </w:r>
      <w:r w:rsidR="00424E9A">
        <w:t xml:space="preserve"> zoals opgenomen in de hoofdovereenkomst</w:t>
      </w:r>
      <w:r w:rsidR="00424E9A" w:rsidRPr="00C1375D">
        <w:t>.</w:t>
      </w:r>
    </w:p>
    <w:p w14:paraId="27B02C60" w14:textId="6CD99B55" w:rsidR="00424E9A" w:rsidRDefault="00424E9A" w:rsidP="008F639C">
      <w:pPr>
        <w:pStyle w:val="Kop1"/>
      </w:pPr>
      <w:bookmarkStart w:id="14" w:name="_Toc70663769"/>
      <w:r>
        <w:lastRenderedPageBreak/>
        <w:t>Artikel 9. Geheimhouding en vertrouwelijkheid</w:t>
      </w:r>
      <w:bookmarkEnd w:id="14"/>
    </w:p>
    <w:p w14:paraId="7328FD3E" w14:textId="22FD2746" w:rsidR="00424E9A" w:rsidRDefault="00424E9A" w:rsidP="008F639C">
      <w:pPr>
        <w:pStyle w:val="Kop2"/>
      </w:pPr>
      <w:r>
        <w:t>Artikel 9.1</w:t>
      </w:r>
    </w:p>
    <w:p w14:paraId="5D3908E0" w14:textId="77777777" w:rsidR="00BD3E7F" w:rsidRPr="00C1375D" w:rsidRDefault="00BD3E7F" w:rsidP="00A43099">
      <w:pPr>
        <w:pStyle w:val="StandaardTCC"/>
      </w:pPr>
      <w:r w:rsidRPr="00C1375D">
        <w:t xml:space="preserve">Op alle persoonsgegevens die Verwerker van Verwerkingsverantwoordelijke ontvangt en/of </w:t>
      </w:r>
      <w:r w:rsidRPr="00F474C1">
        <w:t>zelf</w:t>
      </w:r>
      <w:r w:rsidRPr="00C1375D">
        <w:t xml:space="preserve"> verzamelt in het kader van deze Verwerkersovereenkomst, rust een geheimhoudingsplicht jegens derden. Verwerker zal deze informatie niet voor een ander doel gebruiken dan waarvoor hij deze heeft verkregen, tenzij deze in een zodanige vorm is gebracht dat deze niet tot betrokkenen herleidbaar is.</w:t>
      </w:r>
    </w:p>
    <w:p w14:paraId="528EC2E5" w14:textId="1134EFD5" w:rsidR="00BF6D27" w:rsidRDefault="00BF6D27" w:rsidP="008F639C">
      <w:pPr>
        <w:pStyle w:val="Kop2"/>
      </w:pPr>
      <w:r>
        <w:t>Artikel 9.2</w:t>
      </w:r>
    </w:p>
    <w:p w14:paraId="67CB1183" w14:textId="77777777" w:rsidR="00F474C1" w:rsidRPr="00C1375D" w:rsidRDefault="00F474C1" w:rsidP="00A43099">
      <w:pPr>
        <w:pStyle w:val="StandaardTCC"/>
      </w:pPr>
      <w:r w:rsidRPr="00C1375D">
        <w:t xml:space="preserve">Deze geheimhoudingsplicht is niet van toepassing: </w:t>
      </w:r>
    </w:p>
    <w:p w14:paraId="746BB251" w14:textId="77777777" w:rsidR="00F474C1" w:rsidRPr="00C1375D" w:rsidRDefault="00F474C1" w:rsidP="00A43099">
      <w:pPr>
        <w:pStyle w:val="Lijstalinea"/>
        <w:numPr>
          <w:ilvl w:val="2"/>
          <w:numId w:val="44"/>
        </w:numPr>
      </w:pPr>
      <w:r w:rsidRPr="00C1375D">
        <w:t>Voor zover Verwerkingsverantwoordelijke uitdrukkelijke toestemming heeft gegeven om de informatie aan derden te verschaffen; of</w:t>
      </w:r>
    </w:p>
    <w:p w14:paraId="62A4C48F" w14:textId="77777777" w:rsidR="00F474C1" w:rsidRPr="00C1375D" w:rsidRDefault="00F474C1" w:rsidP="00A43099">
      <w:pPr>
        <w:pStyle w:val="Lijstalinea"/>
        <w:numPr>
          <w:ilvl w:val="2"/>
          <w:numId w:val="44"/>
        </w:numPr>
      </w:pPr>
      <w:r w:rsidRPr="00C1375D">
        <w:t>Indien het verstrekken van de informatie aan derden logischerwijs noodzakelijk is voor de uitvoering van de Hoofdovereenkomst of deze Verwerkersovereenkomst; of</w:t>
      </w:r>
    </w:p>
    <w:p w14:paraId="36E17680" w14:textId="66159AF5" w:rsidR="00BF6D27" w:rsidRDefault="00F474C1" w:rsidP="00A43099">
      <w:pPr>
        <w:pStyle w:val="Lijstalinea"/>
        <w:numPr>
          <w:ilvl w:val="2"/>
          <w:numId w:val="44"/>
        </w:numPr>
      </w:pPr>
      <w:r w:rsidRPr="00C1375D">
        <w:t>Indien er een wettelijke verplichting bestaat om de informatie aan een derde te verstrekken.</w:t>
      </w:r>
    </w:p>
    <w:p w14:paraId="4C58460B" w14:textId="2064FBFD" w:rsidR="00BF6D27" w:rsidRPr="00424E9A" w:rsidRDefault="00F474C1" w:rsidP="008F639C">
      <w:pPr>
        <w:pStyle w:val="Kop1"/>
      </w:pPr>
      <w:bookmarkStart w:id="15" w:name="_Toc70663770"/>
      <w:r>
        <w:lastRenderedPageBreak/>
        <w:t>Artikel 10. Audit</w:t>
      </w:r>
      <w:bookmarkEnd w:id="15"/>
    </w:p>
    <w:p w14:paraId="234E435A" w14:textId="29C44EB4" w:rsidR="00A043F8" w:rsidRDefault="00787418" w:rsidP="00A43099">
      <w:pPr>
        <w:pStyle w:val="Kop2"/>
      </w:pPr>
      <w:r>
        <w:t>Artikel 10.1</w:t>
      </w:r>
    </w:p>
    <w:p w14:paraId="6B0C1AEB" w14:textId="4F8C2BD9" w:rsidR="00787418" w:rsidRDefault="00D33E70" w:rsidP="008F639C">
      <w:pPr>
        <w:pStyle w:val="StandaardTCC"/>
      </w:pPr>
      <w:r w:rsidRPr="00D33E70">
        <w:t>Verwerkingsverantwoordelijke heeft het recht bij verwerker een audit uit te voeren of te laten voeren door een deskundige onafhankelijke derde die aan geheimhouding is gebonden ter controle van naleving van alle punten uit deze Verwerkersovereenkomst, en alles wat daar direct verband mee houdt.</w:t>
      </w:r>
    </w:p>
    <w:p w14:paraId="22E79181" w14:textId="7766700E" w:rsidR="00787418" w:rsidRDefault="00787418" w:rsidP="00A43099">
      <w:pPr>
        <w:pStyle w:val="Kop2"/>
      </w:pPr>
      <w:r>
        <w:t>Artikel 10.2</w:t>
      </w:r>
    </w:p>
    <w:p w14:paraId="56E1AB4A" w14:textId="61FB97ED" w:rsidR="00F474C1" w:rsidRDefault="00F12EDB" w:rsidP="008F639C">
      <w:pPr>
        <w:pStyle w:val="StandaardTCC"/>
      </w:pPr>
      <w:r w:rsidRPr="00F12EDB">
        <w:t>Deze audit kan plaatsvinden, maar daartoe niet beperkt,  nadat Verwerkingsverantwoordelijke de bij Verwerker aanwezige soortgelijke relevante auditrapportages heeft opgevraagd en beoordeeld. Een dergelijke audit is in ieder geval gerechtvaardigd wanneer de bij Verwerker aanwezige soortgelijke auditrapportages geen of onvoldoende uitsluitsel geven over het naleven van deze Verwerkersovereenkomst door Verwerker</w:t>
      </w:r>
      <w:r w:rsidR="00D64496">
        <w:t>, dit ter beoordeling van Verwerkingsverantwoordelijke zelf</w:t>
      </w:r>
      <w:r w:rsidRPr="00F12EDB">
        <w:t>. De door Verwerkingsverantwoordelijke geïnitieerde audit vindt bij voorkeur twee weken na voorafgaande aankondiging door Verwerkingsverantwoordelijke, maximaal eens per kalenderjaar plaats.</w:t>
      </w:r>
    </w:p>
    <w:p w14:paraId="49BBA00E" w14:textId="2FFCF3C7" w:rsidR="00F12EDB" w:rsidRDefault="00F12EDB" w:rsidP="00A43099">
      <w:pPr>
        <w:pStyle w:val="Kop2"/>
      </w:pPr>
      <w:r>
        <w:t>Artikel 10.3</w:t>
      </w:r>
    </w:p>
    <w:p w14:paraId="669355AA" w14:textId="77777777" w:rsidR="003153B7" w:rsidRPr="00C1375D" w:rsidRDefault="003153B7" w:rsidP="00A43099">
      <w:pPr>
        <w:pStyle w:val="StandaardTCC"/>
      </w:pPr>
      <w:r w:rsidRPr="00C1375D">
        <w:t>Verwerker zal aan de audit (blijven) meewerken en alle voor de audit redelijkerwijs relevante informatie, inclusief ondersteunende gegevens zoals systeemlogs, en medewerkers zo tijdig mogelijk en binnen een redelijke termijn, waarbij een termijn van maximaal twee weken redelijk is tenzij een spoedeisend belang zich hiertegen verzet, ter beschikking stellen.</w:t>
      </w:r>
    </w:p>
    <w:p w14:paraId="1620E772" w14:textId="681BF761" w:rsidR="00F12EDB" w:rsidRDefault="003153B7" w:rsidP="00A43099">
      <w:pPr>
        <w:pStyle w:val="Kop2"/>
      </w:pPr>
      <w:r>
        <w:t>Artikel 10.4</w:t>
      </w:r>
    </w:p>
    <w:p w14:paraId="6105602C" w14:textId="77777777" w:rsidR="00962316" w:rsidRPr="00C1375D" w:rsidRDefault="00962316" w:rsidP="00A43099">
      <w:pPr>
        <w:pStyle w:val="StandaardTCC"/>
      </w:pPr>
      <w:r w:rsidRPr="00C1375D">
        <w:t>De bevindingen naar aanleiding van de uitgevoerde audit zullen door Partijen in onderling overleg worden beoordeeld. Naar aanleiding daarvan zullen wijzigingen al dan niet worden doorgevoerd in de beveiliging door één van de Partijen of door beide Partijen gezamenlijk.</w:t>
      </w:r>
    </w:p>
    <w:p w14:paraId="13EE2293" w14:textId="2208C79B" w:rsidR="003153B7" w:rsidRDefault="00962316" w:rsidP="00A43099">
      <w:pPr>
        <w:pStyle w:val="Kop2"/>
      </w:pPr>
      <w:r>
        <w:t>Artikel 10.5</w:t>
      </w:r>
    </w:p>
    <w:p w14:paraId="54637F40" w14:textId="6A974A25" w:rsidR="00C045C6" w:rsidRPr="00C1375D" w:rsidRDefault="00C045C6" w:rsidP="00A43099">
      <w:pPr>
        <w:pStyle w:val="StandaardTCC"/>
      </w:pPr>
      <w:r w:rsidRPr="00C1375D">
        <w:t xml:space="preserve">De redelijke kosten van de audit worden door de Verwerkingsverantwoordelijke gedragen, hetgeen ook de kosten voor </w:t>
      </w:r>
      <w:r>
        <w:t xml:space="preserve">de medewerking van de Verwerker en </w:t>
      </w:r>
      <w:r w:rsidRPr="00C1375D">
        <w:t>de in te huren derde zal omvatten.</w:t>
      </w:r>
      <w:r w:rsidR="00653986">
        <w:t xml:space="preserve"> In het geval dat uit een audit blijkt dat Verwerker de Verwerkersovereenkomst en/of toepasselijke wettelijke bepalingen die op de Verwerking van Persoonsgegevens van toepassing zijn niet of niet behoorlijk heeft nageleefd dan zal Verwerker deze tekortkomingen herstellen en de kosten voor het herstellen van deze tekortkomingen dragen. </w:t>
      </w:r>
    </w:p>
    <w:p w14:paraId="45DE47EB" w14:textId="5EB71266" w:rsidR="00962316" w:rsidRDefault="00C045C6" w:rsidP="00A43099">
      <w:pPr>
        <w:pStyle w:val="Kop1"/>
      </w:pPr>
      <w:bookmarkStart w:id="16" w:name="_Toc70663771"/>
      <w:r>
        <w:lastRenderedPageBreak/>
        <w:t>Artikel 11. Aansprakelijkheid</w:t>
      </w:r>
      <w:bookmarkEnd w:id="16"/>
    </w:p>
    <w:p w14:paraId="3049C3F9" w14:textId="0B7F4D40" w:rsidR="00C045C6" w:rsidRDefault="00C045C6" w:rsidP="00A43099">
      <w:pPr>
        <w:pStyle w:val="Kop2"/>
      </w:pPr>
      <w:r>
        <w:t>Artikel 11.1</w:t>
      </w:r>
    </w:p>
    <w:p w14:paraId="14D3A2EA" w14:textId="77777777" w:rsidR="00A93026" w:rsidRPr="00C1375D" w:rsidRDefault="00A93026" w:rsidP="00A43099">
      <w:pPr>
        <w:pStyle w:val="StandaardTCC"/>
      </w:pPr>
      <w:r w:rsidRPr="00C1375D">
        <w:t xml:space="preserve">De aansprakelijkheid van Verwerker </w:t>
      </w:r>
      <w:r>
        <w:t xml:space="preserve">jegens Verwerkingsverantwoordelijke </w:t>
      </w:r>
      <w:r w:rsidRPr="00C1375D">
        <w:t xml:space="preserve">is beperkt tot directe schade voortvloeiende uit of verband houdend met het niet-nakomen van deze Overeenkomst dan wel handelen in strijd met de toepasselijke Privacywetgeving. </w:t>
      </w:r>
    </w:p>
    <w:p w14:paraId="161DA0F6" w14:textId="77777777" w:rsidR="00A93026" w:rsidRPr="00C1375D" w:rsidRDefault="00A93026" w:rsidP="00A43099">
      <w:pPr>
        <w:pStyle w:val="StandaardTCC"/>
      </w:pPr>
      <w:r w:rsidRPr="00C1375D">
        <w:t xml:space="preserve">Verwerker is niet aansprakelijk voor schade veroorzaakt door het onjuiste gebruik door Verwerkingsverantwoordelijke of schade die door bewuste opzet of roekeloosheid willig is veroorzaakt door Verwerkingsverantwoordelijke.  </w:t>
      </w:r>
    </w:p>
    <w:p w14:paraId="2DC34E71" w14:textId="1C1A871C" w:rsidR="00C045C6" w:rsidRDefault="00A93026" w:rsidP="008F639C">
      <w:pPr>
        <w:pStyle w:val="StandaardTCC"/>
      </w:pPr>
      <w:r w:rsidRPr="00C1375D">
        <w:t xml:space="preserve">De aansprakelijkheid van Verwerker voor door Verwerkingsverantwoordelijke geleden schade is beperkt tot maximaal het jaarbedrag van de Onderliggende </w:t>
      </w:r>
      <w:r>
        <w:t>Hoofdo</w:t>
      </w:r>
      <w:r w:rsidRPr="00C1375D">
        <w:t>vereenkomst. Deze beperking van de aansprakelijkheid komt te vervallen, indien en voor zover de schade aantoonbaar het gevolg is van opzet of grove schuld (bewuste roekeloosheid) Van verwerker.</w:t>
      </w:r>
      <w:r>
        <w:t xml:space="preserve"> </w:t>
      </w:r>
      <w:r w:rsidRPr="00C1375D">
        <w:t xml:space="preserve">Voor indirecte schade (waaronder gevolgschade) is </w:t>
      </w:r>
      <w:r>
        <w:t>verwerker</w:t>
      </w:r>
      <w:r w:rsidRPr="00C1375D">
        <w:t xml:space="preserve"> niet aansprakelijk.</w:t>
      </w:r>
    </w:p>
    <w:p w14:paraId="687597AA" w14:textId="55EA5B38" w:rsidR="00A93026" w:rsidRDefault="00A93026" w:rsidP="00A43099">
      <w:pPr>
        <w:pStyle w:val="Kop2"/>
      </w:pPr>
      <w:r>
        <w:t>Artikel 11.2</w:t>
      </w:r>
    </w:p>
    <w:p w14:paraId="1ABA4F95" w14:textId="126C61DA" w:rsidR="00A93026" w:rsidRDefault="00441F55" w:rsidP="008F639C">
      <w:pPr>
        <w:pStyle w:val="StandaardTCC"/>
      </w:pPr>
      <w:r w:rsidRPr="00441F55">
        <w:t>Verwerkingsverantwoordelijke is jegens Verwerker, behoudens opzet of grove nalatigheid, aansprakelijk voor directe schade die bij Verwerker mocht ontstaan als gevolg van een toerekenbare tekortkoming in de nakoming van deze Verwerkingsovereenkomst, dan wel onrechtmatige daad of anderszins. Voor indirecte schade (waaronder gevolgschade) is Verwerkingsverantwoordelijke niet aansprakelijk. Iedere vorm van voornoemde aansprakelijkheid is te allen tijde beperkt tot het bedrag dat de verzekeraar van Verwerkingsverantwoordelijke in voorkomend geval zal uitkeren.</w:t>
      </w:r>
    </w:p>
    <w:p w14:paraId="62F2A350" w14:textId="6D16BAD5" w:rsidR="00441F55" w:rsidRDefault="00441F55" w:rsidP="00A43099">
      <w:pPr>
        <w:pStyle w:val="Kop1"/>
      </w:pPr>
      <w:bookmarkStart w:id="17" w:name="_Toc70663772"/>
      <w:r>
        <w:lastRenderedPageBreak/>
        <w:t>Artikel 12. Duur en beëindiging</w:t>
      </w:r>
      <w:bookmarkEnd w:id="17"/>
    </w:p>
    <w:p w14:paraId="1C0A7C4F" w14:textId="4CA13A61" w:rsidR="00441F55" w:rsidRDefault="00441F55" w:rsidP="00A43099">
      <w:pPr>
        <w:pStyle w:val="Kop2"/>
      </w:pPr>
      <w:r>
        <w:t>Artikel 12.1</w:t>
      </w:r>
    </w:p>
    <w:p w14:paraId="2AB7E6BA" w14:textId="77777777" w:rsidR="003C4EC4" w:rsidRPr="00C1375D" w:rsidRDefault="003C4EC4" w:rsidP="00A43099">
      <w:pPr>
        <w:pStyle w:val="StandaardTCC"/>
      </w:pPr>
      <w:r w:rsidRPr="00C1375D">
        <w:t>Deze Verwerkersovereenkomst komt tot stand door ondertekening van Partijen en op de datum van de laatste ondertekening.</w:t>
      </w:r>
    </w:p>
    <w:p w14:paraId="604972C1" w14:textId="5D0CDAC9" w:rsidR="00441F55" w:rsidRDefault="003C4EC4" w:rsidP="00A43099">
      <w:pPr>
        <w:pStyle w:val="Kop2"/>
      </w:pPr>
      <w:r>
        <w:t>Artikel 12.2</w:t>
      </w:r>
    </w:p>
    <w:p w14:paraId="513D1A0F" w14:textId="1C588217" w:rsidR="005543AC" w:rsidRPr="00C1375D" w:rsidRDefault="005543AC" w:rsidP="00A43099">
      <w:pPr>
        <w:pStyle w:val="StandaardTCC"/>
      </w:pPr>
      <w:r w:rsidRPr="00C1375D">
        <w:t>Deze Verwerkersovereenkomst is aangegaan voor de duur zoals bepaald in de Hoofdovereenkomst tussen Partijen, en bij gebreke daarvan in ieder geval voor de duur van de samenwerking.</w:t>
      </w:r>
    </w:p>
    <w:p w14:paraId="5132436F" w14:textId="1594E6FC" w:rsidR="003C4EC4" w:rsidRDefault="005543AC" w:rsidP="00A43099">
      <w:pPr>
        <w:pStyle w:val="Kop2"/>
      </w:pPr>
      <w:r>
        <w:t>Artikel 12.3</w:t>
      </w:r>
    </w:p>
    <w:p w14:paraId="1A5B0624" w14:textId="77777777" w:rsidR="006A385A" w:rsidRPr="00C1375D" w:rsidRDefault="006A385A" w:rsidP="00A43099">
      <w:pPr>
        <w:pStyle w:val="StandaardTCC"/>
      </w:pPr>
      <w:r w:rsidRPr="00C1375D">
        <w:t>Zodra de Verwerkersovereenkomst, om welke reden en op welke wijze dan ook, is beëindigd, zal Verwerker terstond alle persoonsgegevens die bij hem aanwezig zijn in originele of kopievorm retourneren aan Verwerkingsverantwoordelijke, en daarna deze en eventuele kopieën daarvan verwijderen en/of vernietigen.</w:t>
      </w:r>
    </w:p>
    <w:p w14:paraId="0C6E119D" w14:textId="5BF0090E" w:rsidR="005543AC" w:rsidRDefault="006A385A" w:rsidP="00A43099">
      <w:pPr>
        <w:pStyle w:val="Kop2"/>
      </w:pPr>
      <w:r>
        <w:t>Artikel 12.4</w:t>
      </w:r>
    </w:p>
    <w:p w14:paraId="506E7490" w14:textId="77777777" w:rsidR="00665D39" w:rsidRPr="00C1375D" w:rsidRDefault="00665D39" w:rsidP="00A43099">
      <w:pPr>
        <w:pStyle w:val="StandaardTCC"/>
      </w:pPr>
      <w:r w:rsidRPr="00C1375D">
        <w:t>Partijen mogen deze Verwerkersovereenkomst alleen wijzigen met wederzijdse schriftelijke instemming.</w:t>
      </w:r>
    </w:p>
    <w:p w14:paraId="22984138" w14:textId="5AC326EA" w:rsidR="006A385A" w:rsidRDefault="00665D39" w:rsidP="00A43099">
      <w:pPr>
        <w:pStyle w:val="Kop1"/>
      </w:pPr>
      <w:bookmarkStart w:id="18" w:name="_Toc70663773"/>
      <w:r>
        <w:lastRenderedPageBreak/>
        <w:t>Artikel 13. Toepasselijk recht en geschillenbeslechting</w:t>
      </w:r>
      <w:bookmarkEnd w:id="18"/>
    </w:p>
    <w:p w14:paraId="0BB8BBD9" w14:textId="651245C9" w:rsidR="00665D39" w:rsidRDefault="00FC4BFC" w:rsidP="00A43099">
      <w:pPr>
        <w:pStyle w:val="Kop2"/>
      </w:pPr>
      <w:r>
        <w:t>Artikel 13.1</w:t>
      </w:r>
    </w:p>
    <w:p w14:paraId="1EF241D9" w14:textId="77777777" w:rsidR="00FC4BFC" w:rsidRPr="00C1375D" w:rsidRDefault="00FC4BFC" w:rsidP="00A43099">
      <w:pPr>
        <w:pStyle w:val="StandaardTCC"/>
      </w:pPr>
      <w:r w:rsidRPr="00C1375D">
        <w:t>De Verwerkersovereenkomst en de uitvoering daarvan worden beheerst door Nederlands recht.</w:t>
      </w:r>
    </w:p>
    <w:p w14:paraId="090C14CD" w14:textId="3DEB2DE0" w:rsidR="00FC4BFC" w:rsidRDefault="00713A03" w:rsidP="00A43099">
      <w:pPr>
        <w:pStyle w:val="Kop2"/>
      </w:pPr>
      <w:r>
        <w:t>Artikel 13.2</w:t>
      </w:r>
    </w:p>
    <w:p w14:paraId="6479724F" w14:textId="77777777" w:rsidR="00713A03" w:rsidRPr="00C1375D" w:rsidRDefault="00713A03" w:rsidP="00A43099">
      <w:pPr>
        <w:pStyle w:val="StandaardTCC"/>
      </w:pPr>
      <w:r w:rsidRPr="00C1375D">
        <w:t>Alle geschillen, die tussen Partijen mochten ontstaan in verband met de Verwerkersovereenkomst, zullen worden voorgelegd aan de bevoegde rechter voor het arrondissement waarin Verwerker gevestigd is.</w:t>
      </w:r>
    </w:p>
    <w:p w14:paraId="024BC62B" w14:textId="31BB5DAA" w:rsidR="00713A03" w:rsidRDefault="00713A03" w:rsidP="008F639C">
      <w:pPr>
        <w:pStyle w:val="Kop1"/>
      </w:pPr>
      <w:bookmarkStart w:id="19" w:name="_Toc70663774"/>
      <w:r>
        <w:lastRenderedPageBreak/>
        <w:t>Ondertekening</w:t>
      </w:r>
      <w:bookmarkEnd w:id="19"/>
    </w:p>
    <w:p w14:paraId="7C0509B6" w14:textId="7105D4F5" w:rsidR="00AA5DDE" w:rsidRPr="00AA5DDE" w:rsidRDefault="00AA5DDE" w:rsidP="008F639C">
      <w:pPr>
        <w:pStyle w:val="StandaardTCC"/>
      </w:pPr>
      <w:r w:rsidRPr="00AA5DDE">
        <w:t>Aldus overeengekomen en getekend</w:t>
      </w:r>
    </w:p>
    <w:p w14:paraId="7A048EA1" w14:textId="1BE0AB01" w:rsidR="00AA5DDE" w:rsidRPr="00AA5DDE" w:rsidRDefault="00AA5DDE" w:rsidP="00AA5DDE"/>
    <w:p w14:paraId="150D0A3A" w14:textId="55530A97" w:rsidR="00AA5DDE" w:rsidRDefault="00AA5DDE" w:rsidP="008F639C">
      <w:pPr>
        <w:pStyle w:val="StandaardTCC"/>
      </w:pPr>
      <w:r w:rsidRPr="00AA5DDE">
        <w:t>Verwerkersverantwoordelijk</w:t>
      </w:r>
      <w:r>
        <w:tab/>
        <w:t>Verwerker</w:t>
      </w:r>
    </w:p>
    <w:p w14:paraId="27062738" w14:textId="4A37C141" w:rsidR="004B2362" w:rsidRDefault="00000000" w:rsidP="008F639C">
      <w:pPr>
        <w:pStyle w:val="StandaardTCC"/>
      </w:pPr>
      <w:sdt>
        <w:sdtPr>
          <w:rPr>
            <w:color w:val="808080" w:themeColor="background1" w:themeShade="80"/>
          </w:rPr>
          <w:id w:val="-2086751728"/>
          <w:placeholder>
            <w:docPart w:val="CB0E58AD5B78424EA4D219B1806FDD33"/>
          </w:placeholder>
          <w:showingPlcHdr/>
          <w15:color w:val="FF0000"/>
          <w:date>
            <w:dateFormat w:val="d-M-yyyy"/>
            <w:lid w:val="nl-NL"/>
            <w:storeMappedDataAs w:val="dateTime"/>
            <w:calendar w:val="gregorian"/>
          </w:date>
        </w:sdtPr>
        <w:sdtContent>
          <w:r w:rsidR="00034AE1">
            <w:rPr>
              <w:color w:val="808080" w:themeColor="background1" w:themeShade="80"/>
            </w:rPr>
            <w:t>[</w:t>
          </w:r>
          <w:r w:rsidR="004B2362" w:rsidRPr="004A6CD6">
            <w:rPr>
              <w:rStyle w:val="StandaardTCCChar"/>
            </w:rPr>
            <w:t>Klik of tik om een datum in te voeren</w:t>
          </w:r>
          <w:r w:rsidR="00034AE1">
            <w:rPr>
              <w:rStyle w:val="StandaardTCCChar"/>
            </w:rPr>
            <w:t>]</w:t>
          </w:r>
        </w:sdtContent>
      </w:sdt>
      <w:r w:rsidR="006F63D7">
        <w:rPr>
          <w:color w:val="808080" w:themeColor="background1" w:themeShade="80"/>
        </w:rPr>
        <w:tab/>
      </w:r>
      <w:r w:rsidR="00EF4E6A" w:rsidRPr="00C1375D">
        <w:fldChar w:fldCharType="begin"/>
      </w:r>
      <w:r w:rsidR="00EF4E6A" w:rsidRPr="00C1375D">
        <w:instrText xml:space="preserve"> TIME \@ "d</w:instrText>
      </w:r>
      <w:r w:rsidR="00EF4E6A">
        <w:instrText xml:space="preserve"> </w:instrText>
      </w:r>
      <w:r w:rsidR="00EF4E6A" w:rsidRPr="00C1375D">
        <w:instrText>M</w:instrText>
      </w:r>
      <w:r w:rsidR="00967C8B">
        <w:instrText>MMM</w:instrText>
      </w:r>
      <w:r w:rsidR="00EF4E6A">
        <w:instrText xml:space="preserve"> </w:instrText>
      </w:r>
      <w:r w:rsidR="00EF4E6A" w:rsidRPr="00C1375D">
        <w:instrText xml:space="preserve">yyyy" </w:instrText>
      </w:r>
      <w:r w:rsidR="00EF4E6A" w:rsidRPr="00C1375D">
        <w:fldChar w:fldCharType="separate"/>
      </w:r>
      <w:r w:rsidR="005818FB">
        <w:rPr>
          <w:noProof/>
        </w:rPr>
        <w:t>3 september 2024</w:t>
      </w:r>
      <w:r w:rsidR="00EF4E6A" w:rsidRPr="00C1375D">
        <w:fldChar w:fldCharType="end"/>
      </w:r>
    </w:p>
    <w:p w14:paraId="6DCA392A" w14:textId="1CD80549" w:rsidR="00AA5DDE" w:rsidRDefault="00000000" w:rsidP="008F639C">
      <w:pPr>
        <w:pStyle w:val="StandaardTCC"/>
      </w:pPr>
      <w:sdt>
        <w:sdtPr>
          <w:alias w:val="Naam"/>
          <w:tag w:val=""/>
          <w:id w:val="-197938443"/>
          <w:lock w:val="contentLocked"/>
          <w:placeholder>
            <w:docPart w:val="92E6DFE5C8F84E33A45DD3F75F5C953E"/>
          </w:placeholder>
          <w:showingPlcHdr/>
          <w:dataBinding w:prefixMappings="xmlns:ns0='http://schemas.openxmlformats.org/officeDocument/2006/extended-properties' " w:xpath="/ns0:Properties[1]/ns0:Manager[1]" w:storeItemID="{6668398D-A668-4E3E-A5EB-62B293D839F1}"/>
          <w15:color w:val="FF0000"/>
          <w:text/>
        </w:sdtPr>
        <w:sdtContent>
          <w:r w:rsidR="006F63D7" w:rsidRPr="00C1375D">
            <w:rPr>
              <w:rStyle w:val="Tekstvantijdelijkeaanduiding"/>
              <w:rFonts w:cs="Poppins"/>
            </w:rPr>
            <w:t>[Manager]</w:t>
          </w:r>
        </w:sdtContent>
      </w:sdt>
      <w:r w:rsidR="002B04F6" w:rsidRPr="00C1375D">
        <w:rPr>
          <w:noProof/>
        </w:rPr>
        <w:drawing>
          <wp:anchor distT="0" distB="0" distL="114300" distR="114300" simplePos="0" relativeHeight="251658241" behindDoc="0" locked="0" layoutInCell="1" allowOverlap="1" wp14:anchorId="56B9E4D2" wp14:editId="68702260">
            <wp:simplePos x="0" y="0"/>
            <wp:positionH relativeFrom="column">
              <wp:posOffset>3514725</wp:posOffset>
            </wp:positionH>
            <wp:positionV relativeFrom="paragraph">
              <wp:posOffset>354965</wp:posOffset>
            </wp:positionV>
            <wp:extent cx="2099462" cy="578211"/>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9462" cy="578211"/>
                    </a:xfrm>
                    <a:prstGeom prst="rect">
                      <a:avLst/>
                    </a:prstGeom>
                  </pic:spPr>
                </pic:pic>
              </a:graphicData>
            </a:graphic>
            <wp14:sizeRelH relativeFrom="page">
              <wp14:pctWidth>0</wp14:pctWidth>
            </wp14:sizeRelH>
            <wp14:sizeRelV relativeFrom="page">
              <wp14:pctHeight>0</wp14:pctHeight>
            </wp14:sizeRelV>
          </wp:anchor>
        </w:drawing>
      </w:r>
      <w:r w:rsidR="002B04F6">
        <w:tab/>
        <w:t>C.R.K. Textor</w:t>
      </w:r>
    </w:p>
    <w:sdt>
      <w:sdtPr>
        <w:alias w:val="Plaats hier uw (digitale) handtekening"/>
        <w:tag w:val="Plaats hier uw (digitale) handtekening"/>
        <w:id w:val="454679686"/>
        <w:showingPlcHdr/>
        <w15:color w:val="FF0000"/>
        <w:picture/>
      </w:sdtPr>
      <w:sdtContent>
        <w:p w14:paraId="35B69719" w14:textId="77777777" w:rsidR="00A70E58" w:rsidRDefault="00A70E58" w:rsidP="008F639C">
          <w:pPr>
            <w:pStyle w:val="Geenafstand"/>
          </w:pPr>
          <w:r w:rsidRPr="00C1375D">
            <w:rPr>
              <w:noProof/>
            </w:rPr>
            <w:drawing>
              <wp:inline distT="0" distB="0" distL="0" distR="0" wp14:anchorId="38CF769F" wp14:editId="0A0671C1">
                <wp:extent cx="1958340" cy="762000"/>
                <wp:effectExtent l="0" t="0" r="3810" b="0"/>
                <wp:docPr id="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340" cy="762000"/>
                        </a:xfrm>
                        <a:prstGeom prst="rect">
                          <a:avLst/>
                        </a:prstGeom>
                        <a:noFill/>
                        <a:ln>
                          <a:noFill/>
                        </a:ln>
                      </pic:spPr>
                    </pic:pic>
                  </a:graphicData>
                </a:graphic>
              </wp:inline>
            </w:drawing>
          </w:r>
        </w:p>
      </w:sdtContent>
    </w:sdt>
    <w:p w14:paraId="139A912B" w14:textId="07AF6F96" w:rsidR="002B04F6" w:rsidRDefault="00A70E58" w:rsidP="008F639C">
      <w:pPr>
        <w:pStyle w:val="StandaardTCC"/>
      </w:pPr>
      <w:r w:rsidRPr="006F63D7">
        <w:t>Handtekening</w:t>
      </w:r>
      <w:r w:rsidR="006F63D7">
        <w:tab/>
      </w:r>
      <w:r w:rsidR="006F63D7" w:rsidRPr="006F63D7">
        <w:t>Handtekening</w:t>
      </w:r>
    </w:p>
    <w:p w14:paraId="589487E1" w14:textId="1E6BD510" w:rsidR="00CA64FD" w:rsidRPr="008D5DCF" w:rsidRDefault="007F3B1D" w:rsidP="008F639C">
      <w:pPr>
        <w:pStyle w:val="Kop1"/>
      </w:pPr>
      <w:bookmarkStart w:id="20" w:name="_Toc70663775"/>
      <w:r w:rsidRPr="008D5DCF">
        <w:lastRenderedPageBreak/>
        <w:t>Bijlage 1 Verwerkersbijlage</w:t>
      </w:r>
      <w:bookmarkEnd w:id="20"/>
    </w:p>
    <w:p w14:paraId="31FA51E3" w14:textId="77777777" w:rsidR="002573FE" w:rsidRPr="00891479" w:rsidRDefault="001E3139" w:rsidP="008F639C">
      <w:pPr>
        <w:pStyle w:val="Kop3"/>
      </w:pPr>
      <w:r w:rsidRPr="00891479">
        <w:t>Partijen</w:t>
      </w:r>
    </w:p>
    <w:p w14:paraId="11437ED2" w14:textId="5D5CDC41" w:rsidR="001E3139" w:rsidRPr="005A2430" w:rsidRDefault="00000000" w:rsidP="008F639C">
      <w:pPr>
        <w:pStyle w:val="StandaardTCC"/>
      </w:pPr>
      <w:sdt>
        <w:sdtPr>
          <w:alias w:val="Bedrijf"/>
          <w:tag w:val=""/>
          <w:id w:val="1298729731"/>
          <w:lock w:val="contentLocked"/>
          <w:placeholder>
            <w:docPart w:val="25C4719E1A8245D7B82C3774AFACF727"/>
          </w:placeholder>
          <w:dataBinding w:prefixMappings="xmlns:ns0='http://schemas.openxmlformats.org/officeDocument/2006/extended-properties' " w:xpath="/ns0:Properties[1]/ns0:Company[1]" w:storeItemID="{6668398D-A668-4E3E-A5EB-62B293D839F1}"/>
          <w15:color w:val="FF0000"/>
          <w:text/>
        </w:sdtPr>
        <w:sdtContent>
          <w:r w:rsidR="0058121E">
            <w:t>[Bedrijfsnaam]</w:t>
          </w:r>
        </w:sdtContent>
      </w:sdt>
      <w:r w:rsidR="000D5CA5" w:rsidRPr="005A2430">
        <w:t xml:space="preserve"> </w:t>
      </w:r>
      <w:r w:rsidR="001E3139" w:rsidRPr="005A2430">
        <w:t>&amp;</w:t>
      </w:r>
      <w:r w:rsidR="002573FE" w:rsidRPr="005A2430">
        <w:t xml:space="preserve"> </w:t>
      </w:r>
      <w:r w:rsidR="001E3139" w:rsidRPr="005A2430">
        <w:t>Courseware</w:t>
      </w:r>
    </w:p>
    <w:p w14:paraId="5D0E8396" w14:textId="77777777" w:rsidR="000D5CA5" w:rsidRPr="00891479" w:rsidRDefault="000D5CA5" w:rsidP="008F639C">
      <w:pPr>
        <w:pStyle w:val="Kop3"/>
      </w:pPr>
      <w:r w:rsidRPr="00891479">
        <w:t>V</w:t>
      </w:r>
      <w:r w:rsidR="001E3139" w:rsidRPr="00891479">
        <w:t>ertegenwoordigers</w:t>
      </w:r>
    </w:p>
    <w:p w14:paraId="2B8BD862" w14:textId="3BCB222B" w:rsidR="001E3139" w:rsidRPr="0058121E" w:rsidRDefault="00000000" w:rsidP="008F639C">
      <w:pPr>
        <w:pStyle w:val="StandaardTCC"/>
      </w:pPr>
      <w:sdt>
        <w:sdtPr>
          <w:alias w:val="Naam"/>
          <w:tag w:val=""/>
          <w:id w:val="1967621811"/>
          <w:lock w:val="contentLocked"/>
          <w:placeholder>
            <w:docPart w:val="1BEF5D1D31C94EBDBA254B0617024E0C"/>
          </w:placeholder>
          <w:showingPlcHdr/>
          <w:dataBinding w:prefixMappings="xmlns:ns0='http://schemas.openxmlformats.org/officeDocument/2006/extended-properties' " w:xpath="/ns0:Properties[1]/ns0:Manager[1]" w:storeItemID="{6668398D-A668-4E3E-A5EB-62B293D839F1}"/>
          <w15:color w:val="FF0000"/>
          <w:text/>
        </w:sdtPr>
        <w:sdtContent>
          <w:r w:rsidR="00A6770A" w:rsidRPr="00C1375D">
            <w:rPr>
              <w:rStyle w:val="Tekstvantijdelijkeaanduiding"/>
              <w:rFonts w:eastAsiaTheme="majorEastAsia" w:cs="Poppins"/>
            </w:rPr>
            <w:t>[Manager]</w:t>
          </w:r>
        </w:sdtContent>
      </w:sdt>
      <w:r w:rsidR="001E3139" w:rsidRPr="0058121E">
        <w:t xml:space="preserve"> van </w:t>
      </w:r>
      <w:sdt>
        <w:sdtPr>
          <w:alias w:val="Bedrijf"/>
          <w:tag w:val=""/>
          <w:id w:val="68707134"/>
          <w:lock w:val="contentLocked"/>
          <w:placeholder>
            <w:docPart w:val="9F480B7F264747728A1F2B885EF7B51B"/>
          </w:placeholder>
          <w:dataBinding w:prefixMappings="xmlns:ns0='http://schemas.openxmlformats.org/officeDocument/2006/extended-properties' " w:xpath="/ns0:Properties[1]/ns0:Company[1]" w:storeItemID="{6668398D-A668-4E3E-A5EB-62B293D839F1}"/>
          <w15:color w:val="FF0000"/>
          <w:text/>
        </w:sdtPr>
        <w:sdtContent>
          <w:r w:rsidR="0058121E">
            <w:t>[Bedrijfsnaam]</w:t>
          </w:r>
        </w:sdtContent>
      </w:sdt>
      <w:r w:rsidR="004C1DB3" w:rsidRPr="0058121E">
        <w:t xml:space="preserve"> </w:t>
      </w:r>
      <w:r w:rsidR="001E3139" w:rsidRPr="0058121E">
        <w:t>en</w:t>
      </w:r>
      <w:r w:rsidR="00A6770A" w:rsidRPr="0058121E">
        <w:t xml:space="preserve"> </w:t>
      </w:r>
      <w:r w:rsidR="001E3139" w:rsidRPr="0058121E">
        <w:t>C.R.K. Textor van Courseware</w:t>
      </w:r>
    </w:p>
    <w:p w14:paraId="15277C59" w14:textId="77777777" w:rsidR="004C1DB3" w:rsidRPr="00DE2DCC" w:rsidRDefault="001E3139" w:rsidP="008F639C">
      <w:pPr>
        <w:pStyle w:val="Kop3"/>
      </w:pPr>
      <w:r w:rsidRPr="00DE2DCC">
        <w:t>Subverwerkers</w:t>
      </w:r>
    </w:p>
    <w:p w14:paraId="14EFD736" w14:textId="6C5FF6AA" w:rsidR="005A764B" w:rsidRPr="005A764B" w:rsidRDefault="001E3139" w:rsidP="008F639C">
      <w:pPr>
        <w:pStyle w:val="StandaardTCC"/>
      </w:pPr>
      <w:r w:rsidRPr="002C311E">
        <w:t>ProServe (Data Centre) met data in Nederland</w:t>
      </w:r>
      <w:r w:rsidR="004C1DB3" w:rsidRPr="002C311E">
        <w:br/>
      </w:r>
      <w:r w:rsidR="002C311E" w:rsidRPr="002C311E">
        <w:t>Fresh</w:t>
      </w:r>
      <w:r w:rsidR="002C311E">
        <w:t>d</w:t>
      </w:r>
      <w:r w:rsidR="002C311E" w:rsidRPr="002C311E">
        <w:t>esk (Ticket Systee</w:t>
      </w:r>
      <w:r w:rsidR="002C311E">
        <w:t>m) met data in Duitsland</w:t>
      </w:r>
      <w:r w:rsidR="00760531" w:rsidRPr="002C311E">
        <w:br/>
        <w:t>AWS (in het geval van Articulate</w:t>
      </w:r>
      <w:r w:rsidR="002C311E" w:rsidRPr="002C311E">
        <w:t>, Courseware LTI Provider</w:t>
      </w:r>
      <w:r w:rsidR="00760531" w:rsidRPr="002C311E">
        <w:t xml:space="preserve"> </w:t>
      </w:r>
      <w:r w:rsidR="002C311E" w:rsidRPr="002C311E">
        <w:t xml:space="preserve">of </w:t>
      </w:r>
      <w:r w:rsidR="00760531" w:rsidRPr="002C311E">
        <w:t>eLearningBrothers) met data in de USA</w:t>
      </w:r>
      <w:r w:rsidR="005A764B">
        <w:br/>
      </w:r>
      <w:r w:rsidR="005A764B" w:rsidRPr="005A764B">
        <w:t xml:space="preserve">AWS (LearnAmp) </w:t>
      </w:r>
      <w:r w:rsidR="00002F1E">
        <w:t xml:space="preserve">en Azure (Blendly) </w:t>
      </w:r>
      <w:r w:rsidR="005A764B" w:rsidRPr="005A764B">
        <w:t>met data in Ie</w:t>
      </w:r>
      <w:r w:rsidR="005A764B">
        <w:t>rland</w:t>
      </w:r>
    </w:p>
    <w:p w14:paraId="01C19977" w14:textId="2ED91B2E" w:rsidR="00070A98" w:rsidRDefault="00070A98" w:rsidP="00070A98">
      <w:pPr>
        <w:pStyle w:val="Kop3"/>
      </w:pPr>
      <w:r>
        <w:t>Indien van toepassing en hieronder bij Doel aangegeven</w:t>
      </w:r>
    </w:p>
    <w:p w14:paraId="18AC07FB" w14:textId="6F6BCC55" w:rsidR="005818FB" w:rsidRPr="005818FB" w:rsidRDefault="005818FB" w:rsidP="005818FB">
      <w:pPr>
        <w:spacing w:after="0" w:line="240" w:lineRule="auto"/>
        <w:ind w:left="185"/>
        <w:jc w:val="both"/>
        <w:rPr>
          <w:rFonts w:cs="Poppins"/>
          <w:color w:val="808080"/>
          <w:szCs w:val="20"/>
        </w:rPr>
      </w:pPr>
      <w:sdt>
        <w:sdtPr>
          <w:rPr>
            <w:rFonts w:cs="Poppins"/>
          </w:rPr>
          <w:alias w:val="Optie"/>
          <w:id w:val="-843162201"/>
          <w15:color w:val="FF0000"/>
          <w14:checkbox>
            <w14:checked w14:val="0"/>
            <w14:checkedState w14:val="2612" w14:font="MS Gothic"/>
            <w14:uncheckedState w14:val="2610" w14:font="MS Gothic"/>
          </w14:checkbox>
        </w:sdtPr>
        <w:sdtContent>
          <w:r>
            <w:rPr>
              <w:rFonts w:ascii="MS Gothic" w:eastAsia="MS Gothic" w:hAnsi="MS Gothic" w:cs="Poppins" w:hint="eastAsia"/>
            </w:rPr>
            <w:t>☐</w:t>
          </w:r>
        </w:sdtContent>
      </w:sdt>
      <w:r w:rsidRPr="00C1375D">
        <w:rPr>
          <w:rFonts w:cs="Poppins"/>
          <w:szCs w:val="20"/>
        </w:rPr>
        <w:t xml:space="preserve"> </w:t>
      </w:r>
      <w:r>
        <w:rPr>
          <w:rStyle w:val="Tekstvantijdelijkeaanduiding"/>
          <w:rFonts w:cs="Poppins"/>
          <w:szCs w:val="20"/>
        </w:rPr>
        <w:t xml:space="preserve">Articulate met data in de </w:t>
      </w:r>
      <w:r>
        <w:rPr>
          <w:rStyle w:val="Tekstvantijdelijkeaanduiding"/>
          <w:rFonts w:cs="Poppins"/>
          <w:szCs w:val="20"/>
        </w:rPr>
        <w:t xml:space="preserve">EU </w:t>
      </w:r>
      <w:r>
        <w:rPr>
          <w:rStyle w:val="Tekstvantijdelijkeaanduiding"/>
          <w:rFonts w:cs="Poppins"/>
          <w:szCs w:val="20"/>
        </w:rPr>
        <w:t>(AWS)</w:t>
      </w:r>
    </w:p>
    <w:p w14:paraId="7B290C2B" w14:textId="099A391C" w:rsidR="00070A98" w:rsidRPr="00C1375D" w:rsidRDefault="00000000" w:rsidP="00070A98">
      <w:pPr>
        <w:spacing w:after="0" w:line="240" w:lineRule="auto"/>
        <w:ind w:left="185"/>
        <w:jc w:val="both"/>
        <w:rPr>
          <w:rFonts w:cs="Poppins"/>
          <w:color w:val="808080"/>
          <w:szCs w:val="20"/>
        </w:rPr>
      </w:pPr>
      <w:sdt>
        <w:sdtPr>
          <w:rPr>
            <w:rFonts w:cs="Poppins"/>
          </w:rPr>
          <w:alias w:val="Optie"/>
          <w:id w:val="1501923230"/>
          <w15:color w:val="FF0000"/>
          <w14:checkbox>
            <w14:checked w14:val="0"/>
            <w14:checkedState w14:val="2612" w14:font="MS Gothic"/>
            <w14:uncheckedState w14:val="2610" w14:font="MS Gothic"/>
          </w14:checkbox>
        </w:sdtPr>
        <w:sdtContent>
          <w:r w:rsidR="00070A98">
            <w:rPr>
              <w:rFonts w:ascii="MS Gothic" w:eastAsia="MS Gothic" w:hAnsi="MS Gothic" w:cs="Poppins" w:hint="eastAsia"/>
            </w:rPr>
            <w:t>☐</w:t>
          </w:r>
        </w:sdtContent>
      </w:sdt>
      <w:r w:rsidR="00070A98" w:rsidRPr="00C1375D">
        <w:rPr>
          <w:rFonts w:cs="Poppins"/>
          <w:szCs w:val="20"/>
        </w:rPr>
        <w:t xml:space="preserve"> </w:t>
      </w:r>
      <w:r w:rsidR="00070A98">
        <w:rPr>
          <w:rStyle w:val="Tekstvantijdelijkeaanduiding"/>
          <w:rFonts w:cs="Poppins"/>
          <w:szCs w:val="20"/>
        </w:rPr>
        <w:t>Articulate met data in de USA (AWS)</w:t>
      </w:r>
    </w:p>
    <w:p w14:paraId="70C4D8B0" w14:textId="6C6E8DF4" w:rsidR="00070A98" w:rsidRDefault="00000000" w:rsidP="00070A98">
      <w:pPr>
        <w:spacing w:after="0" w:line="240" w:lineRule="auto"/>
        <w:ind w:left="185"/>
        <w:jc w:val="both"/>
        <w:rPr>
          <w:rStyle w:val="Tekstvantijdelijkeaanduiding"/>
          <w:rFonts w:cs="Poppins"/>
          <w:szCs w:val="20"/>
        </w:rPr>
      </w:pPr>
      <w:sdt>
        <w:sdtPr>
          <w:rPr>
            <w:rFonts w:cs="Poppins"/>
            <w:color w:val="808080"/>
          </w:rPr>
          <w:alias w:val="Optie"/>
          <w:id w:val="428473091"/>
          <w15:color w:val="FF0000"/>
          <w14:checkbox>
            <w14:checked w14:val="0"/>
            <w14:checkedState w14:val="2612" w14:font="MS Gothic"/>
            <w14:uncheckedState w14:val="2610" w14:font="MS Gothic"/>
          </w14:checkbox>
        </w:sdtPr>
        <w:sdtContent>
          <w:r w:rsidR="00070A98" w:rsidRPr="00C1375D">
            <w:rPr>
              <w:rFonts w:ascii="Segoe UI Symbol" w:eastAsia="MS Gothic" w:hAnsi="Segoe UI Symbol" w:cs="Segoe UI Symbol"/>
              <w:szCs w:val="20"/>
            </w:rPr>
            <w:t>☐</w:t>
          </w:r>
        </w:sdtContent>
      </w:sdt>
      <w:r w:rsidR="00070A98" w:rsidRPr="00C1375D">
        <w:rPr>
          <w:rFonts w:cs="Poppins"/>
          <w:szCs w:val="20"/>
        </w:rPr>
        <w:t xml:space="preserve"> </w:t>
      </w:r>
      <w:r w:rsidR="00070A98">
        <w:rPr>
          <w:rStyle w:val="Tekstvantijdelijkeaanduiding"/>
          <w:rFonts w:cs="Poppins"/>
          <w:szCs w:val="20"/>
        </w:rPr>
        <w:t>eLearningBrothers (Content Auteurstool) met data in de USA (AWS)</w:t>
      </w:r>
    </w:p>
    <w:p w14:paraId="6848C38C" w14:textId="5AA38DD2" w:rsidR="000A5A87" w:rsidRPr="00C1375D" w:rsidRDefault="00000000" w:rsidP="002C311E">
      <w:pPr>
        <w:spacing w:after="0" w:line="240" w:lineRule="auto"/>
        <w:ind w:left="185"/>
        <w:rPr>
          <w:rFonts w:cs="Poppins"/>
          <w:color w:val="808080"/>
          <w:szCs w:val="20"/>
        </w:rPr>
      </w:pPr>
      <w:sdt>
        <w:sdtPr>
          <w:rPr>
            <w:rFonts w:cs="Poppins"/>
          </w:rPr>
          <w:alias w:val="Optie"/>
          <w:id w:val="250095337"/>
          <w15:color w:val="FF0000"/>
          <w14:checkbox>
            <w14:checked w14:val="0"/>
            <w14:checkedState w14:val="2612" w14:font="MS Gothic"/>
            <w14:uncheckedState w14:val="2610" w14:font="MS Gothic"/>
          </w14:checkbox>
        </w:sdtPr>
        <w:sdtContent>
          <w:r w:rsidR="000A5A87">
            <w:rPr>
              <w:rFonts w:ascii="MS Gothic" w:eastAsia="MS Gothic" w:hAnsi="MS Gothic" w:cs="Poppins" w:hint="eastAsia"/>
            </w:rPr>
            <w:t>☐</w:t>
          </w:r>
        </w:sdtContent>
      </w:sdt>
      <w:r w:rsidR="000A5A87" w:rsidRPr="00C1375D">
        <w:rPr>
          <w:rFonts w:cs="Poppins"/>
          <w:szCs w:val="20"/>
        </w:rPr>
        <w:t xml:space="preserve"> </w:t>
      </w:r>
      <w:r w:rsidR="000A5A87">
        <w:rPr>
          <w:rStyle w:val="Tekstvantijdelijkeaanduiding"/>
          <w:rFonts w:cs="Poppins"/>
          <w:szCs w:val="20"/>
        </w:rPr>
        <w:t>Leerportaal (LMS) met data in Nederland</w:t>
      </w:r>
      <w:r w:rsidR="002C311E">
        <w:rPr>
          <w:rStyle w:val="Tekstvantijdelijkeaanduiding"/>
          <w:rFonts w:cs="Poppins"/>
          <w:szCs w:val="20"/>
        </w:rPr>
        <w:br/>
      </w:r>
      <w:sdt>
        <w:sdtPr>
          <w:rPr>
            <w:rFonts w:cs="Poppins"/>
          </w:rPr>
          <w:alias w:val="Optie"/>
          <w:id w:val="-22486229"/>
          <w15:color w:val="FF0000"/>
          <w14:checkbox>
            <w14:checked w14:val="0"/>
            <w14:checkedState w14:val="2612" w14:font="MS Gothic"/>
            <w14:uncheckedState w14:val="2610" w14:font="MS Gothic"/>
          </w14:checkbox>
        </w:sdtPr>
        <w:sdtContent>
          <w:r w:rsidR="002C311E">
            <w:rPr>
              <w:rFonts w:ascii="MS Gothic" w:eastAsia="MS Gothic" w:hAnsi="MS Gothic" w:cs="Poppins" w:hint="eastAsia"/>
            </w:rPr>
            <w:t>☐</w:t>
          </w:r>
        </w:sdtContent>
      </w:sdt>
      <w:r w:rsidR="002C311E" w:rsidRPr="00C1375D">
        <w:rPr>
          <w:rFonts w:cs="Poppins"/>
          <w:szCs w:val="20"/>
        </w:rPr>
        <w:t xml:space="preserve"> </w:t>
      </w:r>
      <w:r w:rsidR="002C311E">
        <w:rPr>
          <w:rStyle w:val="Tekstvantijdelijkeaanduiding"/>
          <w:rFonts w:cs="Poppins"/>
          <w:szCs w:val="20"/>
        </w:rPr>
        <w:t xml:space="preserve">Courseware LTI Provider met data in de USA (AWS) </w:t>
      </w:r>
      <w:r w:rsidR="000047FC">
        <w:rPr>
          <w:rStyle w:val="Tekstvantijdelijkeaanduiding"/>
          <w:rFonts w:cs="Poppins"/>
          <w:szCs w:val="20"/>
        </w:rPr>
        <w:br/>
      </w:r>
      <w:sdt>
        <w:sdtPr>
          <w:rPr>
            <w:rFonts w:cs="Poppins"/>
          </w:rPr>
          <w:alias w:val="Optie"/>
          <w:id w:val="-751198323"/>
          <w15:color w:val="FF0000"/>
          <w14:checkbox>
            <w14:checked w14:val="0"/>
            <w14:checkedState w14:val="2612" w14:font="MS Gothic"/>
            <w14:uncheckedState w14:val="2610" w14:font="MS Gothic"/>
          </w14:checkbox>
        </w:sdtPr>
        <w:sdtContent>
          <w:r w:rsidR="000047FC">
            <w:rPr>
              <w:rFonts w:ascii="MS Gothic" w:eastAsia="MS Gothic" w:hAnsi="MS Gothic" w:cs="Poppins" w:hint="eastAsia"/>
            </w:rPr>
            <w:t>☐</w:t>
          </w:r>
        </w:sdtContent>
      </w:sdt>
      <w:r w:rsidR="000047FC" w:rsidRPr="00C1375D">
        <w:rPr>
          <w:rFonts w:cs="Poppins"/>
          <w:szCs w:val="20"/>
        </w:rPr>
        <w:t xml:space="preserve"> </w:t>
      </w:r>
      <w:r w:rsidR="000047FC">
        <w:rPr>
          <w:rStyle w:val="Tekstvantijdelijkeaanduiding"/>
          <w:rFonts w:cs="Poppins"/>
          <w:szCs w:val="20"/>
        </w:rPr>
        <w:t xml:space="preserve">Vyond met data in de USA (AWS) </w:t>
      </w:r>
    </w:p>
    <w:p w14:paraId="620E6FA5" w14:textId="77777777" w:rsidR="004C1DB3" w:rsidRPr="00142A58" w:rsidRDefault="001E3139" w:rsidP="00142A58">
      <w:pPr>
        <w:pStyle w:val="Kop3"/>
      </w:pPr>
      <w:r w:rsidRPr="00142A58">
        <w:t>Doel</w:t>
      </w:r>
    </w:p>
    <w:p w14:paraId="368FE542" w14:textId="4BADD0E6" w:rsidR="001E3139" w:rsidRDefault="001E3139" w:rsidP="008F639C">
      <w:pPr>
        <w:pStyle w:val="StandaardTCC"/>
      </w:pPr>
      <w:r>
        <w:t xml:space="preserve">Het technisch beheren, hosten en leveren van licenties / support &amp; maintenance op </w:t>
      </w:r>
      <w:r w:rsidR="00025F87">
        <w:br/>
      </w:r>
      <w:sdt>
        <w:sdtPr>
          <w:alias w:val="LMS"/>
          <w:tag w:val="LMS"/>
          <w:id w:val="1398096030"/>
          <w:placeholder>
            <w:docPart w:val="E0AABD0361034302A5AD70D359A0AECC"/>
          </w:placeholder>
          <w:showingPlcHdr/>
          <w15:color w:val="FF0000"/>
          <w:comboBox>
            <w:listItem w:value="Kies een item."/>
            <w:listItem w:displayText="Articulate 360" w:value="Articulate 360"/>
            <w:listItem w:displayText="Blendly LMS" w:value="Blendly LMS"/>
            <w:listItem w:displayText="Courseware Leerportaal" w:value="Courseware Leerportaal"/>
            <w:listItem w:displayText="Courseware LTI Provider" w:value="Courseware LTI Provider"/>
            <w:listItem w:displayText="eLearningBrothers" w:value="eLearningBrothers"/>
            <w:listItem w:displayText="Instilled" w:value="Instilled"/>
            <w:listItem w:displayText="LearnAmp" w:value="LearnAmp"/>
            <w:listItem w:displayText="PeopleFluent LMS" w:value="PeopleFluent LMS"/>
            <w:listItem w:displayText="Thrive" w:value="Thrive"/>
            <w:listItem w:displayText="Totara Learn" w:value="Totara Learn"/>
            <w:listItem w:displayText="Vyond" w:value="Vyond"/>
          </w:comboBox>
        </w:sdtPr>
        <w:sdtContent>
          <w:r w:rsidR="00034AE1" w:rsidRPr="00034AE1">
            <w:t>[</w:t>
          </w:r>
          <w:r w:rsidR="00E22477" w:rsidRPr="00034AE1">
            <w:rPr>
              <w:rStyle w:val="Tekstvantijdelijkeaanduiding"/>
              <w:rFonts w:cs="Poppins"/>
              <w:b/>
              <w:bCs/>
              <w:color w:val="auto"/>
            </w:rPr>
            <w:t>Kies een item</w:t>
          </w:r>
          <w:r w:rsidR="00034AE1" w:rsidRPr="00034AE1">
            <w:rPr>
              <w:rStyle w:val="Tekstvantijdelijkeaanduiding"/>
              <w:rFonts w:cs="Poppins"/>
              <w:b/>
              <w:bCs/>
              <w:color w:val="auto"/>
            </w:rPr>
            <w:t>]</w:t>
          </w:r>
        </w:sdtContent>
      </w:sdt>
      <w:r>
        <w:t>,</w:t>
      </w:r>
      <w:r w:rsidR="000047FC">
        <w:t xml:space="preserve"> </w:t>
      </w:r>
      <w:sdt>
        <w:sdtPr>
          <w:alias w:val="LMS"/>
          <w:tag w:val="LMS"/>
          <w:id w:val="1184330939"/>
          <w:placeholder>
            <w:docPart w:val="C2DD70E17A664AF19A535B6E67DC7548"/>
          </w:placeholder>
          <w:showingPlcHdr/>
          <w15:color w:val="FF0000"/>
          <w:comboBox>
            <w:listItem w:value="Kies een item."/>
            <w:listItem w:displayText="Articulate 360" w:value="Articulate 360"/>
            <w:listItem w:displayText="Instilled" w:value="Instilled"/>
            <w:listItem w:displayText="PeopleFluent LMS" w:value="PeopleFluent LMS"/>
            <w:listItem w:displayText="TCC Leerportaal" w:value="TCC Leerportaal"/>
            <w:listItem w:displayText="Thrive" w:value="Thrive"/>
            <w:listItem w:displayText="Totara Learn" w:value="Totara Learn"/>
            <w:listItem w:displayText="eLearningBrothers" w:value="eLearningBrothers"/>
            <w:listItem w:displayText="Courseware LTI Provider" w:value="Courseware LTI Provider"/>
            <w:listItem w:displayText="LearnAmp" w:value="LearnAmp"/>
            <w:listItem w:displayText="Vyond" w:value="Vyond"/>
            <w:listItem w:displayText="Blendly" w:value="Blendly"/>
            <w:listItem w:displayText="...." w:value="...."/>
          </w:comboBox>
        </w:sdtPr>
        <w:sdtContent>
          <w:r w:rsidR="000047FC" w:rsidRPr="00034AE1">
            <w:t>[</w:t>
          </w:r>
          <w:r w:rsidR="000047FC" w:rsidRPr="00034AE1">
            <w:rPr>
              <w:rStyle w:val="Tekstvantijdelijkeaanduiding"/>
              <w:rFonts w:cs="Poppins"/>
              <w:b/>
              <w:bCs/>
              <w:color w:val="auto"/>
            </w:rPr>
            <w:t>Kies een item]</w:t>
          </w:r>
        </w:sdtContent>
      </w:sdt>
      <w:r w:rsidR="000047FC">
        <w:rPr>
          <w:rStyle w:val="Tekstvantijdelijkeaanduiding"/>
          <w:rFonts w:cs="Poppins"/>
          <w:b/>
          <w:bCs/>
          <w:color w:val="auto"/>
        </w:rPr>
        <w:t xml:space="preserve"> </w:t>
      </w:r>
      <w:r>
        <w:t xml:space="preserve">inclusief ondersteuning aan de functioneel beheerders van </w:t>
      </w:r>
      <w:sdt>
        <w:sdtPr>
          <w:alias w:val="Bedrijf"/>
          <w:tag w:val=""/>
          <w:id w:val="2060968426"/>
          <w:lock w:val="contentLocked"/>
          <w:placeholder>
            <w:docPart w:val="6DB096865A3143BE98AF711ACB061B4B"/>
          </w:placeholder>
          <w:dataBinding w:prefixMappings="xmlns:ns0='http://schemas.openxmlformats.org/officeDocument/2006/extended-properties' " w:xpath="/ns0:Properties[1]/ns0:Company[1]" w:storeItemID="{6668398D-A668-4E3E-A5EB-62B293D839F1}"/>
          <w15:color w:val="FF0000"/>
          <w:text/>
        </w:sdtPr>
        <w:sdtContent>
          <w:r w:rsidR="0058121E">
            <w:t>[Bedrijfsnaam]</w:t>
          </w:r>
        </w:sdtContent>
      </w:sdt>
      <w:r>
        <w:t>.</w:t>
      </w:r>
    </w:p>
    <w:p w14:paraId="24A68282" w14:textId="77777777" w:rsidR="00025F87" w:rsidRPr="00891479" w:rsidRDefault="001E3139" w:rsidP="008F639C">
      <w:pPr>
        <w:pStyle w:val="Kop3"/>
      </w:pPr>
      <w:r w:rsidRPr="00891479">
        <w:t>Betrokkenen</w:t>
      </w:r>
    </w:p>
    <w:p w14:paraId="428E8EE1" w14:textId="16726CF9" w:rsidR="00B714F1" w:rsidRPr="00D917C2" w:rsidRDefault="00000000" w:rsidP="00104EAD">
      <w:pPr>
        <w:tabs>
          <w:tab w:val="left" w:pos="2640"/>
        </w:tabs>
        <w:spacing w:after="0"/>
        <w:ind w:left="284"/>
        <w:jc w:val="both"/>
        <w:rPr>
          <w:szCs w:val="20"/>
        </w:rPr>
      </w:pPr>
      <w:sdt>
        <w:sdtPr>
          <w:alias w:val="Doelgroep"/>
          <w:tag w:val="Doelgroep"/>
          <w:id w:val="1635367401"/>
          <w15:color w:val="FF0000"/>
          <w14:checkbox>
            <w14:checked w14:val="0"/>
            <w14:checkedState w14:val="2612" w14:font="MS Gothic"/>
            <w14:uncheckedState w14:val="2610" w14:font="MS Gothic"/>
          </w14:checkbox>
        </w:sdtPr>
        <w:sdtContent>
          <w:r w:rsidR="003F0786">
            <w:rPr>
              <w:rFonts w:ascii="MS Gothic" w:eastAsia="MS Gothic" w:hAnsi="MS Gothic" w:hint="eastAsia"/>
            </w:rPr>
            <w:t>☐</w:t>
          </w:r>
        </w:sdtContent>
      </w:sdt>
      <w:r w:rsidR="00B714F1" w:rsidRPr="00D917C2">
        <w:rPr>
          <w:szCs w:val="20"/>
        </w:rPr>
        <w:t xml:space="preserve"> medewerkers van </w:t>
      </w:r>
      <w:sdt>
        <w:sdtPr>
          <w:alias w:val="Bedrijf"/>
          <w:tag w:val=""/>
          <w:id w:val="-1669245849"/>
          <w:lock w:val="contentLocked"/>
          <w:placeholder>
            <w:docPart w:val="FED32F821A42456F86D8FDCEA28C1C8C"/>
          </w:placeholder>
          <w:dataBinding w:prefixMappings="xmlns:ns0='http://schemas.openxmlformats.org/officeDocument/2006/extended-properties' " w:xpath="/ns0:Properties[1]/ns0:Company[1]" w:storeItemID="{6668398D-A668-4E3E-A5EB-62B293D839F1}"/>
          <w15:color w:val="FF0000"/>
          <w:text/>
        </w:sdtPr>
        <w:sdtContent>
          <w:r w:rsidR="0058121E">
            <w:t>[Bedrijfsnaam]</w:t>
          </w:r>
        </w:sdtContent>
      </w:sdt>
      <w:r w:rsidR="00B714F1" w:rsidRPr="00D917C2">
        <w:rPr>
          <w:szCs w:val="20"/>
        </w:rPr>
        <w:t xml:space="preserve"> en/of;</w:t>
      </w:r>
    </w:p>
    <w:p w14:paraId="7EBD58CF" w14:textId="16AC39BF" w:rsidR="00FF4094" w:rsidRDefault="00000000" w:rsidP="002C311E">
      <w:pPr>
        <w:pStyle w:val="StandaardTCC"/>
        <w:ind w:left="284"/>
      </w:pPr>
      <w:sdt>
        <w:sdtPr>
          <w:alias w:val="Doelgroep"/>
          <w:tag w:val="Doelgroep"/>
          <w:id w:val="-1306455764"/>
          <w15:color w:val="FF0000"/>
          <w14:checkbox>
            <w14:checked w14:val="0"/>
            <w14:checkedState w14:val="2612" w14:font="MS Gothic"/>
            <w14:uncheckedState w14:val="2610" w14:font="MS Gothic"/>
          </w14:checkbox>
        </w:sdtPr>
        <w:sdtContent>
          <w:r w:rsidR="00D917C2">
            <w:rPr>
              <w:rFonts w:ascii="MS Gothic" w:eastAsia="MS Gothic" w:hAnsi="MS Gothic" w:hint="eastAsia"/>
            </w:rPr>
            <w:t>☐</w:t>
          </w:r>
        </w:sdtContent>
      </w:sdt>
      <w:r w:rsidR="00B714F1" w:rsidRPr="00C1375D">
        <w:t xml:space="preserve"> klanten / partners van </w:t>
      </w:r>
      <w:sdt>
        <w:sdtPr>
          <w:alias w:val="Bedrijf"/>
          <w:tag w:val=""/>
          <w:id w:val="-435596401"/>
          <w:lock w:val="contentLocked"/>
          <w:placeholder>
            <w:docPart w:val="9DA35F23A5D84BF0BD32A44EFE4A4362"/>
          </w:placeholder>
          <w:dataBinding w:prefixMappings="xmlns:ns0='http://schemas.openxmlformats.org/officeDocument/2006/extended-properties' " w:xpath="/ns0:Properties[1]/ns0:Company[1]" w:storeItemID="{6668398D-A668-4E3E-A5EB-62B293D839F1}"/>
          <w15:color w:val="FF0000"/>
          <w:text/>
        </w:sdtPr>
        <w:sdtContent>
          <w:r w:rsidR="0058121E">
            <w:t>[Bedrijfsnaam]</w:t>
          </w:r>
        </w:sdtContent>
      </w:sdt>
      <w:r w:rsidR="00B714F1" w:rsidRPr="00C1375D">
        <w:t>.</w:t>
      </w:r>
    </w:p>
    <w:p w14:paraId="6B0023CF" w14:textId="77777777" w:rsidR="00025F87" w:rsidRPr="00891479" w:rsidRDefault="001E3139" w:rsidP="008F639C">
      <w:pPr>
        <w:pStyle w:val="Kop3"/>
      </w:pPr>
      <w:r w:rsidRPr="00891479">
        <w:t>Persoonsgegevens</w:t>
      </w:r>
    </w:p>
    <w:p w14:paraId="7A776A4A" w14:textId="6B710CAC" w:rsidR="001E3139" w:rsidRDefault="001E3139" w:rsidP="008F639C">
      <w:pPr>
        <w:pStyle w:val="StandaardTCC"/>
      </w:pPr>
      <w:r>
        <w:t>Bijvoorbeeld: voornaam, achternaam, e-mailadres, locatie, personeelsnummer, functie en overige persoonlijke gegevens zoals gedefinieerd in Art. 4 van de AVG zulks te bepalen door de verwerkersverantwoordelijke zelf, zoals mogelijk, maar niet alleen maar, geboortedatum, geslacht, in- en uitdienst datum.</w:t>
      </w:r>
    </w:p>
    <w:p w14:paraId="3B13C401" w14:textId="13FDE304" w:rsidR="007C10A7" w:rsidRPr="00C1375D" w:rsidRDefault="00000000" w:rsidP="007C10A7">
      <w:pPr>
        <w:spacing w:after="0" w:line="240" w:lineRule="auto"/>
        <w:ind w:left="185"/>
        <w:jc w:val="both"/>
        <w:rPr>
          <w:rFonts w:cs="Poppins"/>
          <w:color w:val="808080"/>
          <w:szCs w:val="20"/>
        </w:rPr>
      </w:pPr>
      <w:sdt>
        <w:sdtPr>
          <w:rPr>
            <w:rFonts w:cs="Poppins"/>
          </w:rPr>
          <w:alias w:val="Optie"/>
          <w:id w:val="-1516685460"/>
          <w15:color w:val="FF0000"/>
          <w14:checkbox>
            <w14:checked w14:val="0"/>
            <w14:checkedState w14:val="2612" w14:font="MS Gothic"/>
            <w14:uncheckedState w14:val="2610" w14:font="MS Gothic"/>
          </w14:checkbox>
        </w:sdtPr>
        <w:sdtContent>
          <w:r w:rsidR="00104EAD">
            <w:rPr>
              <w:rFonts w:ascii="MS Gothic" w:eastAsia="MS Gothic" w:hAnsi="MS Gothic" w:cs="Poppins" w:hint="eastAsia"/>
            </w:rPr>
            <w:t>☐</w:t>
          </w:r>
        </w:sdtContent>
      </w:sdt>
      <w:r w:rsidR="007C10A7" w:rsidRPr="00C1375D">
        <w:rPr>
          <w:rFonts w:cs="Poppins"/>
          <w:szCs w:val="20"/>
        </w:rPr>
        <w:t xml:space="preserve"> </w:t>
      </w:r>
      <w:r w:rsidR="007C10A7" w:rsidRPr="00C1375D">
        <w:rPr>
          <w:rStyle w:val="Tekstvantijdelijkeaanduiding"/>
          <w:rFonts w:cs="Poppins"/>
          <w:szCs w:val="20"/>
        </w:rPr>
        <w:t>Voornaam</w:t>
      </w:r>
    </w:p>
    <w:p w14:paraId="00531C3B" w14:textId="77777777" w:rsidR="007C10A7" w:rsidRPr="00C1375D" w:rsidRDefault="00000000" w:rsidP="007C10A7">
      <w:pPr>
        <w:spacing w:after="0" w:line="240" w:lineRule="auto"/>
        <w:ind w:left="185"/>
        <w:jc w:val="both"/>
        <w:rPr>
          <w:rFonts w:cs="Poppins"/>
          <w:color w:val="808080"/>
          <w:szCs w:val="20"/>
        </w:rPr>
      </w:pPr>
      <w:sdt>
        <w:sdtPr>
          <w:rPr>
            <w:rFonts w:cs="Poppins"/>
          </w:rPr>
          <w:alias w:val="Optie"/>
          <w:id w:val="1924072649"/>
          <w15:color w:val="FF0000"/>
          <w14:checkbox>
            <w14:checked w14:val="0"/>
            <w14:checkedState w14:val="2612" w14:font="MS Gothic"/>
            <w14:uncheckedState w14:val="2610" w14:font="MS Gothic"/>
          </w14:checkbox>
        </w:sdtPr>
        <w:sdtContent>
          <w:r w:rsidR="007C10A7" w:rsidRPr="00C1375D">
            <w:rPr>
              <w:rFonts w:ascii="Segoe UI Symbol" w:eastAsia="MS Gothic" w:hAnsi="Segoe UI Symbol" w:cs="Segoe UI Symbol"/>
              <w:szCs w:val="20"/>
            </w:rPr>
            <w:t>☐</w:t>
          </w:r>
        </w:sdtContent>
      </w:sdt>
      <w:r w:rsidR="007C10A7" w:rsidRPr="00C1375D">
        <w:rPr>
          <w:rFonts w:cs="Poppins"/>
          <w:szCs w:val="20"/>
        </w:rPr>
        <w:t xml:space="preserve"> </w:t>
      </w:r>
      <w:r w:rsidR="007C10A7" w:rsidRPr="00C1375D">
        <w:rPr>
          <w:rStyle w:val="Tekstvantijdelijkeaanduiding"/>
          <w:rFonts w:cs="Poppins"/>
          <w:szCs w:val="20"/>
        </w:rPr>
        <w:t>Achternaam</w:t>
      </w:r>
    </w:p>
    <w:p w14:paraId="0F6EA9F3" w14:textId="77777777" w:rsidR="007C10A7" w:rsidRPr="00C1375D" w:rsidRDefault="00000000" w:rsidP="007C10A7">
      <w:pPr>
        <w:spacing w:after="0" w:line="240" w:lineRule="auto"/>
        <w:ind w:left="185"/>
        <w:jc w:val="both"/>
        <w:rPr>
          <w:rFonts w:cs="Poppins"/>
          <w:color w:val="808080"/>
          <w:szCs w:val="20"/>
        </w:rPr>
      </w:pPr>
      <w:sdt>
        <w:sdtPr>
          <w:rPr>
            <w:rFonts w:cs="Poppins"/>
          </w:rPr>
          <w:alias w:val="Optie"/>
          <w:id w:val="-575669631"/>
          <w15:color w:val="FF0000"/>
          <w14:checkbox>
            <w14:checked w14:val="0"/>
            <w14:checkedState w14:val="2612" w14:font="MS Gothic"/>
            <w14:uncheckedState w14:val="2610" w14:font="MS Gothic"/>
          </w14:checkbox>
        </w:sdtPr>
        <w:sdtContent>
          <w:r w:rsidR="007C10A7" w:rsidRPr="00C1375D">
            <w:rPr>
              <w:rFonts w:ascii="Segoe UI Symbol" w:eastAsia="MS Gothic" w:hAnsi="Segoe UI Symbol" w:cs="Segoe UI Symbol"/>
              <w:szCs w:val="20"/>
            </w:rPr>
            <w:t>☐</w:t>
          </w:r>
        </w:sdtContent>
      </w:sdt>
      <w:r w:rsidR="007C10A7" w:rsidRPr="00C1375D">
        <w:rPr>
          <w:rFonts w:cs="Poppins"/>
          <w:szCs w:val="20"/>
        </w:rPr>
        <w:t xml:space="preserve"> </w:t>
      </w:r>
      <w:r w:rsidR="007C10A7" w:rsidRPr="00C1375D">
        <w:rPr>
          <w:rStyle w:val="Tekstvantijdelijkeaanduiding"/>
          <w:rFonts w:cs="Poppins"/>
          <w:szCs w:val="20"/>
        </w:rPr>
        <w:t>Functie</w:t>
      </w:r>
    </w:p>
    <w:p w14:paraId="237A90B1" w14:textId="77777777" w:rsidR="007C10A7" w:rsidRPr="00C1375D" w:rsidRDefault="00000000" w:rsidP="007C10A7">
      <w:pPr>
        <w:spacing w:after="0" w:line="240" w:lineRule="auto"/>
        <w:ind w:left="185"/>
        <w:jc w:val="both"/>
        <w:rPr>
          <w:rFonts w:cs="Poppins"/>
          <w:color w:val="808080"/>
          <w:szCs w:val="20"/>
        </w:rPr>
      </w:pPr>
      <w:sdt>
        <w:sdtPr>
          <w:rPr>
            <w:rFonts w:cs="Poppins"/>
          </w:rPr>
          <w:alias w:val="Optie"/>
          <w:id w:val="-1850628802"/>
          <w15:color w:val="FF0000"/>
          <w14:checkbox>
            <w14:checked w14:val="0"/>
            <w14:checkedState w14:val="2612" w14:font="MS Gothic"/>
            <w14:uncheckedState w14:val="2610" w14:font="MS Gothic"/>
          </w14:checkbox>
        </w:sdtPr>
        <w:sdtContent>
          <w:r w:rsidR="007C10A7" w:rsidRPr="00C1375D">
            <w:rPr>
              <w:rFonts w:ascii="Segoe UI Symbol" w:eastAsia="MS Gothic" w:hAnsi="Segoe UI Symbol" w:cs="Segoe UI Symbol"/>
              <w:szCs w:val="20"/>
            </w:rPr>
            <w:t>☐</w:t>
          </w:r>
        </w:sdtContent>
      </w:sdt>
      <w:r w:rsidR="007C10A7" w:rsidRPr="00C1375D">
        <w:rPr>
          <w:rFonts w:cs="Poppins"/>
          <w:szCs w:val="20"/>
        </w:rPr>
        <w:t xml:space="preserve"> </w:t>
      </w:r>
      <w:r w:rsidR="007C10A7" w:rsidRPr="00C1375D">
        <w:rPr>
          <w:rStyle w:val="Tekstvantijdelijkeaanduiding"/>
          <w:rFonts w:cs="Poppins"/>
          <w:szCs w:val="20"/>
        </w:rPr>
        <w:t>E-mailadres</w:t>
      </w:r>
    </w:p>
    <w:p w14:paraId="300DAE19" w14:textId="051E1900" w:rsidR="007C10A7" w:rsidRDefault="00000000" w:rsidP="007C10A7">
      <w:pPr>
        <w:spacing w:after="0" w:line="240" w:lineRule="auto"/>
        <w:ind w:left="185"/>
        <w:jc w:val="both"/>
        <w:rPr>
          <w:rStyle w:val="Tekstvantijdelijkeaanduiding"/>
          <w:rFonts w:cs="Poppins"/>
          <w:szCs w:val="20"/>
        </w:rPr>
      </w:pPr>
      <w:sdt>
        <w:sdtPr>
          <w:rPr>
            <w:rFonts w:cs="Poppins"/>
            <w:color w:val="808080"/>
          </w:rPr>
          <w:alias w:val="Optie"/>
          <w:id w:val="-1391716826"/>
          <w15:color w:val="FF0000"/>
          <w14:checkbox>
            <w14:checked w14:val="0"/>
            <w14:checkedState w14:val="2612" w14:font="MS Gothic"/>
            <w14:uncheckedState w14:val="2610" w14:font="MS Gothic"/>
          </w14:checkbox>
        </w:sdtPr>
        <w:sdtContent>
          <w:r w:rsidR="00760531">
            <w:rPr>
              <w:rFonts w:ascii="MS Gothic" w:eastAsia="MS Gothic" w:hAnsi="MS Gothic" w:cs="Poppins" w:hint="eastAsia"/>
            </w:rPr>
            <w:t>☐</w:t>
          </w:r>
        </w:sdtContent>
      </w:sdt>
      <w:r w:rsidR="007C10A7" w:rsidRPr="00C1375D">
        <w:rPr>
          <w:rFonts w:cs="Poppins"/>
          <w:szCs w:val="20"/>
        </w:rPr>
        <w:t xml:space="preserve"> </w:t>
      </w:r>
      <w:r w:rsidR="007C10A7" w:rsidRPr="00C1375D">
        <w:rPr>
          <w:rStyle w:val="Tekstvantijdelijkeaanduiding"/>
          <w:rFonts w:cs="Poppins"/>
          <w:szCs w:val="20"/>
        </w:rPr>
        <w:t>Personeelsnummer</w:t>
      </w:r>
    </w:p>
    <w:p w14:paraId="57317D81" w14:textId="4ACC38AE" w:rsidR="00760531" w:rsidRDefault="00000000" w:rsidP="00760531">
      <w:pPr>
        <w:spacing w:after="0" w:line="240" w:lineRule="auto"/>
        <w:ind w:left="185"/>
        <w:jc w:val="both"/>
        <w:rPr>
          <w:rStyle w:val="Tekstvantijdelijkeaanduiding"/>
          <w:rFonts w:cs="Poppins"/>
          <w:szCs w:val="20"/>
        </w:rPr>
      </w:pPr>
      <w:sdt>
        <w:sdtPr>
          <w:rPr>
            <w:rFonts w:cs="Poppins"/>
            <w:color w:val="808080"/>
          </w:rPr>
          <w:alias w:val="Optie"/>
          <w:id w:val="-1012524544"/>
          <w15:color w:val="FF0000"/>
          <w14:checkbox>
            <w14:checked w14:val="0"/>
            <w14:checkedState w14:val="2612" w14:font="MS Gothic"/>
            <w14:uncheckedState w14:val="2610" w14:font="MS Gothic"/>
          </w14:checkbox>
        </w:sdtPr>
        <w:sdtContent>
          <w:r w:rsidR="00760531">
            <w:rPr>
              <w:rFonts w:ascii="MS Gothic" w:eastAsia="MS Gothic" w:hAnsi="MS Gothic" w:cs="Poppins" w:hint="eastAsia"/>
            </w:rPr>
            <w:t>☐</w:t>
          </w:r>
        </w:sdtContent>
      </w:sdt>
      <w:r w:rsidR="00760531" w:rsidRPr="00C1375D">
        <w:rPr>
          <w:rFonts w:cs="Poppins"/>
          <w:szCs w:val="20"/>
        </w:rPr>
        <w:t xml:space="preserve"> </w:t>
      </w:r>
      <w:r w:rsidR="00760531">
        <w:rPr>
          <w:rStyle w:val="Tekstvantijdelijkeaanduiding"/>
          <w:rFonts w:cs="Poppins"/>
          <w:szCs w:val="20"/>
        </w:rPr>
        <w:t>IP adres</w:t>
      </w:r>
    </w:p>
    <w:p w14:paraId="4A8A490A" w14:textId="612E97B8" w:rsidR="00760531" w:rsidRDefault="00000000" w:rsidP="00760531">
      <w:pPr>
        <w:spacing w:after="0" w:line="240" w:lineRule="auto"/>
        <w:ind w:left="185"/>
        <w:jc w:val="both"/>
        <w:rPr>
          <w:rStyle w:val="Tekstvantijdelijkeaanduiding"/>
          <w:rFonts w:cs="Poppins"/>
          <w:szCs w:val="20"/>
        </w:rPr>
      </w:pPr>
      <w:sdt>
        <w:sdtPr>
          <w:rPr>
            <w:rFonts w:cs="Poppins"/>
            <w:color w:val="808080"/>
          </w:rPr>
          <w:alias w:val="Optie"/>
          <w:id w:val="289413157"/>
          <w15:color w:val="FF0000"/>
          <w14:checkbox>
            <w14:checked w14:val="0"/>
            <w14:checkedState w14:val="2612" w14:font="MS Gothic"/>
            <w14:uncheckedState w14:val="2610" w14:font="MS Gothic"/>
          </w14:checkbox>
        </w:sdtPr>
        <w:sdtContent>
          <w:r w:rsidR="00760531">
            <w:rPr>
              <w:rFonts w:ascii="MS Gothic" w:eastAsia="MS Gothic" w:hAnsi="MS Gothic" w:cs="Poppins" w:hint="eastAsia"/>
            </w:rPr>
            <w:t>☐</w:t>
          </w:r>
        </w:sdtContent>
      </w:sdt>
      <w:r w:rsidR="00760531" w:rsidRPr="00C1375D">
        <w:rPr>
          <w:rFonts w:cs="Poppins"/>
          <w:szCs w:val="20"/>
        </w:rPr>
        <w:t xml:space="preserve"> </w:t>
      </w:r>
      <w:r w:rsidR="00760531">
        <w:rPr>
          <w:rStyle w:val="Tekstvantijdelijkeaanduiding"/>
          <w:rFonts w:cs="Poppins"/>
          <w:szCs w:val="20"/>
        </w:rPr>
        <w:t>Land</w:t>
      </w:r>
    </w:p>
    <w:p w14:paraId="1F589152" w14:textId="77777777" w:rsidR="00760531" w:rsidRPr="00C1375D" w:rsidRDefault="00760531" w:rsidP="007C10A7">
      <w:pPr>
        <w:spacing w:after="0" w:line="240" w:lineRule="auto"/>
        <w:ind w:left="185"/>
        <w:jc w:val="both"/>
        <w:rPr>
          <w:rFonts w:cs="Poppins"/>
          <w:color w:val="808080"/>
          <w:szCs w:val="20"/>
        </w:rPr>
      </w:pPr>
    </w:p>
    <w:p w14:paraId="42E9A794" w14:textId="7F255CAC" w:rsidR="001E3139" w:rsidRDefault="001E3139" w:rsidP="008F639C">
      <w:pPr>
        <w:pStyle w:val="StandaardTCC"/>
      </w:pPr>
    </w:p>
    <w:sdt>
      <w:sdtPr>
        <w:rPr>
          <w:rFonts w:ascii="Segoe UI Symbol" w:hAnsi="Segoe UI Symbol" w:cs="Segoe UI Symbol"/>
        </w:rPr>
        <w:alias w:val="Persoonsgegevens"/>
        <w:tag w:val="Persoonsgegevens"/>
        <w:id w:val="-406769557"/>
        <w:placeholder>
          <w:docPart w:val="0DCB8249663F49D389CF5FCE990C5443"/>
        </w:placeholder>
        <w:showingPlcHdr/>
        <w15:color w:val="FF0000"/>
      </w:sdtPr>
      <w:sdtContent>
        <w:p w14:paraId="48666A4D" w14:textId="762FB451" w:rsidR="00661BD2" w:rsidRPr="00976B93" w:rsidRDefault="00034AE1" w:rsidP="00976B93">
          <w:pPr>
            <w:spacing w:after="0" w:line="240" w:lineRule="auto"/>
            <w:ind w:left="185"/>
            <w:jc w:val="both"/>
            <w:rPr>
              <w:rFonts w:ascii="Segoe UI Symbol" w:hAnsi="Segoe UI Symbol" w:cs="Segoe UI Symbol"/>
            </w:rPr>
          </w:pPr>
          <w:r>
            <w:rPr>
              <w:rFonts w:ascii="Segoe UI Symbol" w:hAnsi="Segoe UI Symbol" w:cs="Segoe UI Symbol"/>
            </w:rPr>
            <w:t>[</w:t>
          </w:r>
          <w:r w:rsidR="00661BD2" w:rsidRPr="00C1375D">
            <w:rPr>
              <w:rFonts w:cs="Poppins"/>
              <w:szCs w:val="20"/>
            </w:rPr>
            <w:t>Eventuele andere persoonsgegevens</w:t>
          </w:r>
          <w:r>
            <w:rPr>
              <w:rFonts w:cs="Poppins"/>
              <w:szCs w:val="20"/>
            </w:rPr>
            <w:t>]</w:t>
          </w:r>
        </w:p>
      </w:sdtContent>
    </w:sdt>
    <w:p w14:paraId="57613CCD" w14:textId="3E31DF1B" w:rsidR="00344D81" w:rsidRDefault="00344D81">
      <w:pPr>
        <w:ind w:right="397"/>
        <w:rPr>
          <w:rFonts w:cs="Poppins"/>
          <w:szCs w:val="20"/>
          <w:lang w:eastAsia="nl-NL"/>
        </w:rPr>
      </w:pPr>
      <w:r>
        <w:lastRenderedPageBreak/>
        <w:br w:type="page"/>
      </w:r>
    </w:p>
    <w:p w14:paraId="117A0215" w14:textId="77777777" w:rsidR="002A4C8F" w:rsidRDefault="001E3139" w:rsidP="00344D81">
      <w:pPr>
        <w:pStyle w:val="Kop3"/>
      </w:pPr>
      <w:r>
        <w:lastRenderedPageBreak/>
        <w:t>Verwerking</w:t>
      </w:r>
    </w:p>
    <w:p w14:paraId="19114825" w14:textId="77777777" w:rsidR="00976B93" w:rsidRPr="00C1375D" w:rsidRDefault="00976B93" w:rsidP="00976B93">
      <w:pPr>
        <w:spacing w:after="0" w:line="240" w:lineRule="auto"/>
        <w:ind w:left="0"/>
        <w:jc w:val="both"/>
        <w:rPr>
          <w:rFonts w:cs="Poppins"/>
          <w:szCs w:val="20"/>
        </w:rPr>
      </w:pPr>
      <w:r w:rsidRPr="00C1375D">
        <w:rPr>
          <w:rFonts w:cs="Poppins"/>
          <w:szCs w:val="20"/>
        </w:rPr>
        <w:t>De persoonsgegevens zullen de volgende bewerkingen ondergaan, zoals bijvoorbeeld:</w:t>
      </w:r>
    </w:p>
    <w:p w14:paraId="47096DCF" w14:textId="386BD3A2" w:rsidR="00976B93" w:rsidRPr="00C1375D" w:rsidRDefault="00000000" w:rsidP="00976B93">
      <w:pPr>
        <w:spacing w:after="0" w:line="240" w:lineRule="auto"/>
        <w:ind w:left="185"/>
        <w:jc w:val="both"/>
        <w:rPr>
          <w:rFonts w:cs="Poppins"/>
          <w:color w:val="808080"/>
          <w:szCs w:val="20"/>
        </w:rPr>
      </w:pPr>
      <w:sdt>
        <w:sdtPr>
          <w:rPr>
            <w:rFonts w:cs="Poppins"/>
          </w:rPr>
          <w:alias w:val="Optie"/>
          <w:id w:val="-366837305"/>
          <w15:color w:val="FF0000"/>
          <w14:checkbox>
            <w14:checked w14:val="0"/>
            <w14:checkedState w14:val="2612" w14:font="MS Gothic"/>
            <w14:uncheckedState w14:val="2610" w14:font="MS Gothic"/>
          </w14:checkbox>
        </w:sdtPr>
        <w:sdtContent>
          <w:r w:rsidR="00B77741">
            <w:rPr>
              <w:rFonts w:ascii="MS Gothic" w:eastAsia="MS Gothic" w:hAnsi="MS Gothic" w:cs="Poppins" w:hint="eastAsia"/>
            </w:rPr>
            <w:t>☐</w:t>
          </w:r>
        </w:sdtContent>
      </w:sdt>
      <w:r w:rsidR="00976B93" w:rsidRPr="00C1375D">
        <w:rPr>
          <w:rFonts w:cs="Poppins"/>
          <w:szCs w:val="20"/>
        </w:rPr>
        <w:t xml:space="preserve"> </w:t>
      </w:r>
      <w:r w:rsidR="00976B93" w:rsidRPr="00C1375D">
        <w:rPr>
          <w:rStyle w:val="Tekstvantijdelijkeaanduiding"/>
          <w:rFonts w:cs="Poppins"/>
          <w:szCs w:val="20"/>
        </w:rPr>
        <w:t>Verzamelen, ordenen en structureren van studiegegevens en inschrijvingen</w:t>
      </w:r>
    </w:p>
    <w:p w14:paraId="4FC68B25" w14:textId="0447C2B8" w:rsidR="00976B93" w:rsidRDefault="00000000" w:rsidP="00976B93">
      <w:pPr>
        <w:spacing w:after="0" w:line="240" w:lineRule="auto"/>
        <w:ind w:left="185"/>
        <w:jc w:val="both"/>
        <w:rPr>
          <w:rStyle w:val="Tekstvantijdelijkeaanduiding"/>
          <w:rFonts w:cs="Poppins"/>
          <w:szCs w:val="20"/>
        </w:rPr>
      </w:pPr>
      <w:sdt>
        <w:sdtPr>
          <w:rPr>
            <w:rFonts w:cs="Poppins"/>
            <w:color w:val="808080"/>
          </w:rPr>
          <w:alias w:val="Optie"/>
          <w:id w:val="1827317556"/>
          <w15:color w:val="FF0000"/>
          <w14:checkbox>
            <w14:checked w14:val="0"/>
            <w14:checkedState w14:val="2612" w14:font="MS Gothic"/>
            <w14:uncheckedState w14:val="2610" w14:font="MS Gothic"/>
          </w14:checkbox>
        </w:sdtPr>
        <w:sdtContent>
          <w:r w:rsidR="00976B93" w:rsidRPr="00C1375D">
            <w:rPr>
              <w:rFonts w:ascii="Segoe UI Symbol" w:eastAsia="MS Gothic" w:hAnsi="Segoe UI Symbol" w:cs="Segoe UI Symbol"/>
              <w:szCs w:val="20"/>
            </w:rPr>
            <w:t>☐</w:t>
          </w:r>
        </w:sdtContent>
      </w:sdt>
      <w:r w:rsidR="00976B93" w:rsidRPr="00C1375D">
        <w:rPr>
          <w:rFonts w:cs="Poppins"/>
          <w:szCs w:val="20"/>
        </w:rPr>
        <w:t xml:space="preserve"> </w:t>
      </w:r>
      <w:r w:rsidR="00976B93" w:rsidRPr="00C1375D">
        <w:rPr>
          <w:rStyle w:val="Tekstvantijdelijkeaanduiding"/>
          <w:rFonts w:cs="Poppins"/>
          <w:szCs w:val="20"/>
        </w:rPr>
        <w:t>Verzamelen en doorsturen van certificeringsgegevens</w:t>
      </w:r>
    </w:p>
    <w:p w14:paraId="5005C783" w14:textId="079DC647" w:rsidR="00760531" w:rsidRPr="00C1375D" w:rsidRDefault="00000000" w:rsidP="00760531">
      <w:pPr>
        <w:spacing w:after="0" w:line="240" w:lineRule="auto"/>
        <w:ind w:left="185"/>
        <w:jc w:val="both"/>
        <w:rPr>
          <w:rFonts w:cs="Poppins"/>
          <w:color w:val="808080"/>
          <w:szCs w:val="20"/>
        </w:rPr>
      </w:pPr>
      <w:sdt>
        <w:sdtPr>
          <w:rPr>
            <w:rFonts w:cs="Poppins"/>
          </w:rPr>
          <w:alias w:val="Optie"/>
          <w:id w:val="294106580"/>
          <w15:color w:val="FF0000"/>
          <w14:checkbox>
            <w14:checked w14:val="0"/>
            <w14:checkedState w14:val="2612" w14:font="MS Gothic"/>
            <w14:uncheckedState w14:val="2610" w14:font="MS Gothic"/>
          </w14:checkbox>
        </w:sdtPr>
        <w:sdtContent>
          <w:r w:rsidR="00760531">
            <w:rPr>
              <w:rFonts w:ascii="MS Gothic" w:eastAsia="MS Gothic" w:hAnsi="MS Gothic" w:cs="Poppins" w:hint="eastAsia"/>
            </w:rPr>
            <w:t>☐</w:t>
          </w:r>
        </w:sdtContent>
      </w:sdt>
      <w:r w:rsidR="00760531" w:rsidRPr="00C1375D">
        <w:rPr>
          <w:rFonts w:cs="Poppins"/>
          <w:szCs w:val="20"/>
        </w:rPr>
        <w:t xml:space="preserve"> </w:t>
      </w:r>
      <w:r w:rsidR="00760531">
        <w:rPr>
          <w:rStyle w:val="Tekstvantijdelijkeaanduiding"/>
          <w:rFonts w:cs="Poppins"/>
          <w:szCs w:val="20"/>
        </w:rPr>
        <w:t>Verzamelen ten behoeve van het aanmaken van een account</w:t>
      </w:r>
    </w:p>
    <w:p w14:paraId="0ED4E854" w14:textId="77777777" w:rsidR="00976B93" w:rsidRPr="00C1375D" w:rsidRDefault="00000000" w:rsidP="00976B93">
      <w:pPr>
        <w:spacing w:after="0" w:line="240" w:lineRule="auto"/>
        <w:ind w:left="185"/>
        <w:jc w:val="both"/>
        <w:rPr>
          <w:rFonts w:cs="Poppins"/>
          <w:color w:val="808080"/>
          <w:szCs w:val="20"/>
        </w:rPr>
      </w:pPr>
      <w:sdt>
        <w:sdtPr>
          <w:rPr>
            <w:rFonts w:cs="Poppins"/>
          </w:rPr>
          <w:alias w:val="Optie"/>
          <w:id w:val="-2140247697"/>
          <w15:color w:val="FF0000"/>
          <w14:checkbox>
            <w14:checked w14:val="0"/>
            <w14:checkedState w14:val="2612" w14:font="MS Gothic"/>
            <w14:uncheckedState w14:val="2610" w14:font="MS Gothic"/>
          </w14:checkbox>
        </w:sdtPr>
        <w:sdtContent>
          <w:r w:rsidR="00976B93" w:rsidRPr="00C1375D">
            <w:rPr>
              <w:rFonts w:ascii="Segoe UI Symbol" w:eastAsia="MS Gothic" w:hAnsi="Segoe UI Symbol" w:cs="Segoe UI Symbol"/>
              <w:szCs w:val="20"/>
            </w:rPr>
            <w:t>☐</w:t>
          </w:r>
        </w:sdtContent>
      </w:sdt>
      <w:r w:rsidR="00976B93" w:rsidRPr="00C1375D">
        <w:rPr>
          <w:rFonts w:cs="Poppins"/>
          <w:szCs w:val="20"/>
        </w:rPr>
        <w:t xml:space="preserve"> </w:t>
      </w:r>
      <w:r w:rsidR="00976B93" w:rsidRPr="00C1375D">
        <w:rPr>
          <w:rStyle w:val="Tekstvantijdelijkeaanduiding"/>
          <w:rFonts w:cs="Poppins"/>
          <w:szCs w:val="20"/>
        </w:rPr>
        <w:t>Bijhouden en structureren van voortgang op leerpaden en certificeringsprogramma’s</w:t>
      </w:r>
    </w:p>
    <w:p w14:paraId="18E1A8D9" w14:textId="77777777" w:rsidR="00976B93" w:rsidRPr="00C1375D" w:rsidRDefault="00000000" w:rsidP="00976B93">
      <w:pPr>
        <w:spacing w:after="0" w:line="240" w:lineRule="auto"/>
        <w:ind w:left="185"/>
        <w:jc w:val="both"/>
        <w:rPr>
          <w:rFonts w:cs="Poppins"/>
          <w:color w:val="808080"/>
          <w:szCs w:val="20"/>
        </w:rPr>
      </w:pPr>
      <w:sdt>
        <w:sdtPr>
          <w:rPr>
            <w:rFonts w:cs="Poppins"/>
          </w:rPr>
          <w:alias w:val="Optie"/>
          <w:id w:val="-368757011"/>
          <w15:color w:val="FF0000"/>
          <w14:checkbox>
            <w14:checked w14:val="0"/>
            <w14:checkedState w14:val="2612" w14:font="MS Gothic"/>
            <w14:uncheckedState w14:val="2610" w14:font="MS Gothic"/>
          </w14:checkbox>
        </w:sdtPr>
        <w:sdtContent>
          <w:r w:rsidR="00976B93" w:rsidRPr="00C1375D">
            <w:rPr>
              <w:rFonts w:ascii="Segoe UI Symbol" w:eastAsia="MS Gothic" w:hAnsi="Segoe UI Symbol" w:cs="Segoe UI Symbol"/>
              <w:szCs w:val="20"/>
            </w:rPr>
            <w:t>☐</w:t>
          </w:r>
        </w:sdtContent>
      </w:sdt>
      <w:r w:rsidR="00976B93" w:rsidRPr="00C1375D">
        <w:rPr>
          <w:rFonts w:cs="Poppins"/>
          <w:szCs w:val="20"/>
        </w:rPr>
        <w:t xml:space="preserve"> </w:t>
      </w:r>
      <w:r w:rsidR="00976B93" w:rsidRPr="00C1375D">
        <w:rPr>
          <w:rStyle w:val="Tekstvantijdelijkeaanduiding"/>
          <w:rFonts w:cs="Poppins"/>
          <w:szCs w:val="20"/>
        </w:rPr>
        <w:t>Registreren van toetsen, evaluaties en beoordelen en deze verwerken tot scores en voortgang</w:t>
      </w:r>
    </w:p>
    <w:p w14:paraId="24174781" w14:textId="5FDCB093" w:rsidR="00976B93" w:rsidRPr="00C1375D" w:rsidRDefault="00000000" w:rsidP="00976B93">
      <w:pPr>
        <w:spacing w:after="0" w:line="240" w:lineRule="auto"/>
        <w:ind w:left="185"/>
        <w:jc w:val="both"/>
        <w:rPr>
          <w:rFonts w:cs="Poppins"/>
          <w:color w:val="808080"/>
          <w:szCs w:val="20"/>
        </w:rPr>
      </w:pPr>
      <w:sdt>
        <w:sdtPr>
          <w:rPr>
            <w:rFonts w:cs="Poppins"/>
          </w:rPr>
          <w:alias w:val="Optie"/>
          <w:id w:val="154194358"/>
          <w15:color w:val="FF0000"/>
          <w14:checkbox>
            <w14:checked w14:val="0"/>
            <w14:checkedState w14:val="2612" w14:font="MS Gothic"/>
            <w14:uncheckedState w14:val="2610" w14:font="MS Gothic"/>
          </w14:checkbox>
        </w:sdtPr>
        <w:sdtContent>
          <w:r w:rsidR="00B77741">
            <w:rPr>
              <w:rFonts w:ascii="MS Gothic" w:eastAsia="MS Gothic" w:hAnsi="MS Gothic" w:cs="Poppins" w:hint="eastAsia"/>
            </w:rPr>
            <w:t>☐</w:t>
          </w:r>
        </w:sdtContent>
      </w:sdt>
      <w:r w:rsidR="00976B93" w:rsidRPr="00C1375D">
        <w:rPr>
          <w:rFonts w:cs="Poppins"/>
          <w:szCs w:val="20"/>
        </w:rPr>
        <w:t xml:space="preserve"> </w:t>
      </w:r>
      <w:r w:rsidR="00976B93" w:rsidRPr="00C1375D">
        <w:rPr>
          <w:rStyle w:val="Tekstvantijdelijkeaanduiding"/>
          <w:rFonts w:cs="Poppins"/>
          <w:szCs w:val="20"/>
        </w:rPr>
        <w:t>Inzage in de gegevens, rechtstreeks en via diverse rapportages en dashboards</w:t>
      </w:r>
    </w:p>
    <w:p w14:paraId="2C1EDBF5" w14:textId="5C2553A7" w:rsidR="00976B93" w:rsidRPr="00C1375D" w:rsidRDefault="00000000" w:rsidP="00976B93">
      <w:pPr>
        <w:spacing w:after="0" w:line="240" w:lineRule="auto"/>
        <w:ind w:left="185"/>
        <w:jc w:val="both"/>
        <w:rPr>
          <w:rFonts w:cs="Poppins"/>
          <w:color w:val="808080"/>
          <w:szCs w:val="20"/>
        </w:rPr>
      </w:pPr>
      <w:sdt>
        <w:sdtPr>
          <w:rPr>
            <w:rFonts w:cs="Poppins"/>
          </w:rPr>
          <w:alias w:val="Optie"/>
          <w:id w:val="-1353641545"/>
          <w15:color w:val="FF0000"/>
          <w14:checkbox>
            <w14:checked w14:val="0"/>
            <w14:checkedState w14:val="2612" w14:font="MS Gothic"/>
            <w14:uncheckedState w14:val="2610" w14:font="MS Gothic"/>
          </w14:checkbox>
        </w:sdtPr>
        <w:sdtContent>
          <w:r w:rsidR="00B77741">
            <w:rPr>
              <w:rFonts w:ascii="MS Gothic" w:eastAsia="MS Gothic" w:hAnsi="MS Gothic" w:cs="Poppins" w:hint="eastAsia"/>
            </w:rPr>
            <w:t>☐</w:t>
          </w:r>
        </w:sdtContent>
      </w:sdt>
      <w:r w:rsidR="00976B93" w:rsidRPr="00C1375D">
        <w:rPr>
          <w:rFonts w:cs="Poppins"/>
          <w:szCs w:val="20"/>
        </w:rPr>
        <w:t xml:space="preserve"> </w:t>
      </w:r>
      <w:r w:rsidR="00976B93" w:rsidRPr="00C1375D">
        <w:rPr>
          <w:rStyle w:val="Tekstvantijdelijkeaanduiding"/>
          <w:rFonts w:cs="Poppins"/>
          <w:szCs w:val="20"/>
        </w:rPr>
        <w:t>Automatische e-mailnotificaties richting leidinggevende en andere betrokkenen</w:t>
      </w:r>
    </w:p>
    <w:p w14:paraId="36E91368" w14:textId="5FFCEACC" w:rsidR="00976B93" w:rsidRPr="00C1375D" w:rsidRDefault="00000000" w:rsidP="00976B93">
      <w:pPr>
        <w:spacing w:after="0" w:line="240" w:lineRule="auto"/>
        <w:ind w:left="185"/>
        <w:jc w:val="both"/>
        <w:rPr>
          <w:rStyle w:val="Tekstvantijdelijkeaanduiding"/>
          <w:rFonts w:cs="Poppins"/>
          <w:szCs w:val="20"/>
        </w:rPr>
      </w:pPr>
      <w:sdt>
        <w:sdtPr>
          <w:rPr>
            <w:rFonts w:cs="Poppins"/>
            <w:color w:val="808080"/>
          </w:rPr>
          <w:alias w:val="Optie"/>
          <w:id w:val="-2053147616"/>
          <w15:color w:val="FF0000"/>
          <w14:checkbox>
            <w14:checked w14:val="0"/>
            <w14:checkedState w14:val="2612" w14:font="MS Gothic"/>
            <w14:uncheckedState w14:val="2610" w14:font="MS Gothic"/>
          </w14:checkbox>
        </w:sdtPr>
        <w:sdtContent>
          <w:r w:rsidR="00B77741">
            <w:rPr>
              <w:rFonts w:ascii="MS Gothic" w:eastAsia="MS Gothic" w:hAnsi="MS Gothic" w:cs="Poppins" w:hint="eastAsia"/>
            </w:rPr>
            <w:t>☐</w:t>
          </w:r>
        </w:sdtContent>
      </w:sdt>
      <w:r w:rsidR="00976B93" w:rsidRPr="00C1375D">
        <w:rPr>
          <w:rFonts w:cs="Poppins"/>
          <w:szCs w:val="20"/>
        </w:rPr>
        <w:t xml:space="preserve"> </w:t>
      </w:r>
      <w:r w:rsidR="00976B93" w:rsidRPr="00C1375D">
        <w:rPr>
          <w:rStyle w:val="Tekstvantijdelijkeaanduiding"/>
          <w:rFonts w:cs="Poppins"/>
          <w:szCs w:val="20"/>
        </w:rPr>
        <w:t xml:space="preserve">Doorsturen van gegevens naar andere systemen, zoals </w:t>
      </w:r>
    </w:p>
    <w:p w14:paraId="269A489C" w14:textId="77777777" w:rsidR="00976B93" w:rsidRPr="00C1375D" w:rsidRDefault="00976B93" w:rsidP="00976B93">
      <w:pPr>
        <w:spacing w:after="0" w:line="240" w:lineRule="auto"/>
        <w:ind w:left="185"/>
        <w:jc w:val="both"/>
        <w:rPr>
          <w:rStyle w:val="Tekstvantijdelijkeaanduiding"/>
          <w:rFonts w:cs="Poppins"/>
          <w:szCs w:val="20"/>
        </w:rPr>
      </w:pPr>
      <w:r w:rsidRPr="00C1375D">
        <w:rPr>
          <w:rStyle w:val="Tekstvantijdelijkeaanduiding"/>
          <w:rFonts w:cs="Poppins"/>
          <w:szCs w:val="20"/>
        </w:rPr>
        <w:t>Inschrijfverzoeken richting externe leveranciers/inkoopsysteem</w:t>
      </w:r>
    </w:p>
    <w:p w14:paraId="07E05B9F" w14:textId="77777777" w:rsidR="00976B93" w:rsidRPr="00C1375D" w:rsidRDefault="00976B93" w:rsidP="00976B93">
      <w:pPr>
        <w:spacing w:after="0" w:line="240" w:lineRule="auto"/>
        <w:ind w:left="185"/>
        <w:jc w:val="both"/>
        <w:rPr>
          <w:rStyle w:val="Tekstvantijdelijkeaanduiding"/>
          <w:rFonts w:cs="Poppins"/>
          <w:szCs w:val="20"/>
        </w:rPr>
      </w:pPr>
      <w:r w:rsidRPr="00C1375D">
        <w:rPr>
          <w:rStyle w:val="Tekstvantijdelijkeaanduiding"/>
          <w:rFonts w:cs="Poppins"/>
          <w:szCs w:val="20"/>
        </w:rPr>
        <w:t>Certificeringsgegevens t.b.v. inzetbaarheid</w:t>
      </w:r>
    </w:p>
    <w:p w14:paraId="45279929" w14:textId="77777777" w:rsidR="00976B93" w:rsidRPr="00C1375D" w:rsidRDefault="00976B93" w:rsidP="00976B93">
      <w:pPr>
        <w:spacing w:after="0" w:line="240" w:lineRule="auto"/>
        <w:ind w:left="185"/>
        <w:jc w:val="both"/>
        <w:rPr>
          <w:rStyle w:val="Tekstvantijdelijkeaanduiding"/>
          <w:rFonts w:cs="Poppins"/>
          <w:szCs w:val="20"/>
        </w:rPr>
      </w:pPr>
      <w:r w:rsidRPr="00C1375D">
        <w:rPr>
          <w:rStyle w:val="Tekstvantijdelijkeaanduiding"/>
          <w:rFonts w:cs="Poppins"/>
          <w:szCs w:val="20"/>
        </w:rPr>
        <w:t>Studiegegevens naar HR systeem</w:t>
      </w:r>
    </w:p>
    <w:p w14:paraId="1B2B8ECA" w14:textId="77777777" w:rsidR="00976B93" w:rsidRPr="00C1375D" w:rsidRDefault="00000000" w:rsidP="00976B93">
      <w:pPr>
        <w:spacing w:after="0" w:line="240" w:lineRule="auto"/>
        <w:ind w:left="185"/>
        <w:jc w:val="both"/>
        <w:rPr>
          <w:rFonts w:cs="Poppins"/>
          <w:color w:val="808080"/>
          <w:szCs w:val="20"/>
        </w:rPr>
      </w:pPr>
      <w:sdt>
        <w:sdtPr>
          <w:rPr>
            <w:rFonts w:eastAsia="MS Gothic" w:cs="Poppins"/>
          </w:rPr>
          <w:alias w:val="Optie"/>
          <w:id w:val="1634832203"/>
          <w15:color w:val="FF0000"/>
          <w14:checkbox>
            <w14:checked w14:val="0"/>
            <w14:checkedState w14:val="2612" w14:font="MS Gothic"/>
            <w14:uncheckedState w14:val="2610" w14:font="MS Gothic"/>
          </w14:checkbox>
        </w:sdtPr>
        <w:sdtContent>
          <w:r w:rsidR="00976B93" w:rsidRPr="00C1375D">
            <w:rPr>
              <w:rFonts w:ascii="Segoe UI Symbol" w:eastAsia="MS Gothic" w:hAnsi="Segoe UI Symbol" w:cs="Segoe UI Symbol"/>
              <w:szCs w:val="20"/>
            </w:rPr>
            <w:t>☐</w:t>
          </w:r>
        </w:sdtContent>
      </w:sdt>
      <w:r w:rsidR="00976B93" w:rsidRPr="00C1375D">
        <w:rPr>
          <w:rFonts w:cs="Poppins"/>
          <w:szCs w:val="20"/>
        </w:rPr>
        <w:t xml:space="preserve"> </w:t>
      </w:r>
      <w:r w:rsidR="00976B93" w:rsidRPr="00C1375D">
        <w:rPr>
          <w:rStyle w:val="Tekstvantijdelijkeaanduiding"/>
          <w:rFonts w:cs="Poppins"/>
          <w:szCs w:val="20"/>
        </w:rPr>
        <w:t>Doorgegeven van persoonsgegevens ten behoeve van het starten en registeren voortgang op door verwerkingsverantwoordelijke gekozen derde leveranciers van online leren (Drillster, Remote SCORM, maatwerk content, LTI)</w:t>
      </w:r>
    </w:p>
    <w:p w14:paraId="4646B427" w14:textId="77777777" w:rsidR="00C531DA" w:rsidRDefault="00C531DA" w:rsidP="00976B93">
      <w:pPr>
        <w:jc w:val="both"/>
        <w:rPr>
          <w:rFonts w:cs="Poppins"/>
          <w:sz w:val="18"/>
          <w:szCs w:val="18"/>
        </w:rPr>
      </w:pPr>
    </w:p>
    <w:p w14:paraId="7111AD80" w14:textId="6221D073" w:rsidR="00976B93" w:rsidRPr="00C1375D" w:rsidRDefault="00976B93" w:rsidP="00976B93">
      <w:pPr>
        <w:jc w:val="both"/>
        <w:rPr>
          <w:rFonts w:cs="Poppins"/>
          <w:sz w:val="18"/>
          <w:szCs w:val="18"/>
        </w:rPr>
      </w:pPr>
      <w:r w:rsidRPr="00C1375D">
        <w:rPr>
          <w:rFonts w:cs="Poppins"/>
          <w:sz w:val="18"/>
          <w:szCs w:val="18"/>
        </w:rPr>
        <w:t>EN</w:t>
      </w:r>
    </w:p>
    <w:sdt>
      <w:sdtPr>
        <w:rPr>
          <w:rFonts w:eastAsia="Times New Roman"/>
        </w:rPr>
        <w:alias w:val="Persoonsgegevens"/>
        <w:id w:val="-1621987741"/>
        <w:placeholder>
          <w:docPart w:val="CDE985B57D154C92B75E7763F61EBFD0"/>
        </w:placeholder>
        <w:showingPlcHdr/>
        <w15:color w:val="FF0000"/>
      </w:sdtPr>
      <w:sdtEndPr>
        <w:rPr>
          <w:rFonts w:eastAsia="Calibri"/>
        </w:rPr>
      </w:sdtEndPr>
      <w:sdtContent>
        <w:p w14:paraId="465DBABA" w14:textId="7E9A342E" w:rsidR="001E3139" w:rsidRDefault="00034AE1" w:rsidP="00976B93">
          <w:pPr>
            <w:pStyle w:val="StandaardTCC"/>
          </w:pPr>
          <w:r>
            <w:rPr>
              <w:rFonts w:eastAsia="Times New Roman"/>
            </w:rPr>
            <w:t>[</w:t>
          </w:r>
          <w:r w:rsidR="00976B93" w:rsidRPr="00C1375D">
            <w:rPr>
              <w:rStyle w:val="Tekstvantijdelijkeaanduiding"/>
              <w:rFonts w:cs="Poppins"/>
            </w:rPr>
            <w:t>……..</w:t>
          </w:r>
          <w:r>
            <w:rPr>
              <w:rStyle w:val="Tekstvantijdelijkeaanduiding"/>
              <w:rFonts w:cs="Poppins"/>
            </w:rPr>
            <w:t>]</w:t>
          </w:r>
        </w:p>
      </w:sdtContent>
    </w:sdt>
    <w:p w14:paraId="2EDD50FC" w14:textId="77777777" w:rsidR="001E3139" w:rsidRDefault="001E3139" w:rsidP="008F639C">
      <w:pPr>
        <w:pStyle w:val="StandaardTCC"/>
      </w:pPr>
    </w:p>
    <w:p w14:paraId="048D16F0" w14:textId="139E5F7D" w:rsidR="003A559D" w:rsidRDefault="001E3139" w:rsidP="003A559D">
      <w:pPr>
        <w:pStyle w:val="Kop3"/>
      </w:pPr>
      <w:r>
        <w:t>Contactgegevens meldingen</w:t>
      </w:r>
    </w:p>
    <w:p w14:paraId="5BA0D414" w14:textId="4CDD8FC5" w:rsidR="00054430" w:rsidRPr="00D84454" w:rsidRDefault="00000000" w:rsidP="00C531DA">
      <w:pPr>
        <w:pStyle w:val="StandaardTCC"/>
        <w:spacing w:after="0"/>
      </w:pPr>
      <w:sdt>
        <w:sdtPr>
          <w:alias w:val="Bedrijf"/>
          <w:tag w:val=""/>
          <w:id w:val="-738779935"/>
          <w:placeholder>
            <w:docPart w:val="E569F932078F4190AADBAA21C9903806"/>
          </w:placeholder>
          <w:dataBinding w:prefixMappings="xmlns:ns0='http://schemas.openxmlformats.org/officeDocument/2006/extended-properties' " w:xpath="/ns0:Properties[1]/ns0:Company[1]" w:storeItemID="{6668398D-A668-4E3E-A5EB-62B293D839F1}"/>
          <w15:color w:val="FF0000"/>
          <w:text/>
        </w:sdtPr>
        <w:sdtContent>
          <w:r w:rsidR="0058121E">
            <w:t>[Bedrijfsnaam]</w:t>
          </w:r>
        </w:sdtContent>
      </w:sdt>
    </w:p>
    <w:p w14:paraId="284F9216" w14:textId="6EB601D4" w:rsidR="008F312E" w:rsidRPr="00D84454" w:rsidRDefault="008F312E" w:rsidP="00C531DA">
      <w:pPr>
        <w:pStyle w:val="StandaardTCC"/>
        <w:spacing w:after="0"/>
      </w:pPr>
      <w:r w:rsidRPr="00D84454">
        <w:t xml:space="preserve">Contactpersoon: </w:t>
      </w:r>
      <w:sdt>
        <w:sdtPr>
          <w:alias w:val="Persoonsgegevens"/>
          <w:tag w:val="Persoonsgegevens"/>
          <w:id w:val="86506442"/>
          <w:placeholder>
            <w:docPart w:val="368E9F30F91D42A2B37E545515688093"/>
          </w:placeholder>
          <w:showingPlcHdr/>
          <w15:color w:val="FF0000"/>
        </w:sdtPr>
        <w:sdtContent>
          <w:r w:rsidR="00034AE1">
            <w:t>[</w:t>
          </w:r>
          <w:r w:rsidRPr="00D84454">
            <w:t>……..</w:t>
          </w:r>
          <w:r w:rsidR="00034AE1">
            <w:t>]</w:t>
          </w:r>
        </w:sdtContent>
      </w:sdt>
    </w:p>
    <w:p w14:paraId="0C600C68" w14:textId="25BCC3D3" w:rsidR="001E3139" w:rsidRPr="00BC18EE" w:rsidRDefault="007369D4" w:rsidP="00C531DA">
      <w:pPr>
        <w:pStyle w:val="StandaardTCC"/>
        <w:spacing w:after="0"/>
        <w:rPr>
          <w:lang w:val="en-GB"/>
        </w:rPr>
      </w:pPr>
      <w:proofErr w:type="spellStart"/>
      <w:r w:rsidRPr="00BC18EE">
        <w:rPr>
          <w:lang w:val="en-GB"/>
        </w:rPr>
        <w:t>E</w:t>
      </w:r>
      <w:r w:rsidR="003A559D" w:rsidRPr="00BC18EE">
        <w:rPr>
          <w:lang w:val="en-GB"/>
        </w:rPr>
        <w:t>mailadres</w:t>
      </w:r>
      <w:proofErr w:type="spellEnd"/>
      <w:r w:rsidR="003A559D" w:rsidRPr="00BC18EE">
        <w:rPr>
          <w:lang w:val="en-GB"/>
        </w:rPr>
        <w:t xml:space="preserve">: </w:t>
      </w:r>
      <w:sdt>
        <w:sdtPr>
          <w:alias w:val="Persoonsgegevens"/>
          <w:tag w:val="Persoonsgegevens"/>
          <w:id w:val="1531916391"/>
          <w:placeholder>
            <w:docPart w:val="A5CA7A19C26A4D13A48B43DC36D3FE99"/>
          </w:placeholder>
          <w:showingPlcHdr/>
          <w15:color w:val="FF0000"/>
        </w:sdtPr>
        <w:sdtContent>
          <w:r w:rsidR="00034AE1">
            <w:t>[</w:t>
          </w:r>
          <w:r w:rsidR="003A559D" w:rsidRPr="00BC18EE">
            <w:rPr>
              <w:lang w:val="en-GB"/>
            </w:rPr>
            <w:t>……..</w:t>
          </w:r>
          <w:r w:rsidR="00034AE1">
            <w:rPr>
              <w:lang w:val="en-GB"/>
            </w:rPr>
            <w:t>]</w:t>
          </w:r>
        </w:sdtContent>
      </w:sdt>
    </w:p>
    <w:p w14:paraId="4E25A709" w14:textId="77777777" w:rsidR="007369D4" w:rsidRDefault="007369D4" w:rsidP="008F639C">
      <w:pPr>
        <w:pStyle w:val="StandaardTCC"/>
        <w:rPr>
          <w:lang w:val="en-GB"/>
        </w:rPr>
      </w:pPr>
    </w:p>
    <w:p w14:paraId="5BC8A69B" w14:textId="47EBE7C2" w:rsidR="001E3139" w:rsidRPr="001E3139" w:rsidRDefault="001E3139" w:rsidP="00C531DA">
      <w:pPr>
        <w:pStyle w:val="StandaardTCC"/>
        <w:spacing w:after="0"/>
        <w:rPr>
          <w:lang w:val="en-GB"/>
        </w:rPr>
      </w:pPr>
      <w:r w:rsidRPr="001E3139">
        <w:rPr>
          <w:lang w:val="en-GB"/>
        </w:rPr>
        <w:t>Courseware</w:t>
      </w:r>
    </w:p>
    <w:p w14:paraId="3BAC6452" w14:textId="4EA06792" w:rsidR="001E3139" w:rsidRPr="001E3139" w:rsidRDefault="001E3139" w:rsidP="00C531DA">
      <w:pPr>
        <w:pStyle w:val="StandaardTCC"/>
        <w:spacing w:after="0"/>
        <w:rPr>
          <w:lang w:val="en-GB"/>
        </w:rPr>
      </w:pPr>
      <w:r w:rsidRPr="001E3139">
        <w:rPr>
          <w:lang w:val="en-GB"/>
        </w:rPr>
        <w:t>Contactpersoon: Rachel Grandia, Security Officer</w:t>
      </w:r>
    </w:p>
    <w:p w14:paraId="29D99C3C" w14:textId="226377E2" w:rsidR="0097643A" w:rsidRPr="001E3139" w:rsidRDefault="001E3139" w:rsidP="00C531DA">
      <w:pPr>
        <w:pStyle w:val="StandaardTCC"/>
        <w:spacing w:after="0"/>
        <w:rPr>
          <w:lang w:val="en-GB"/>
        </w:rPr>
      </w:pPr>
      <w:r w:rsidRPr="001E3139">
        <w:rPr>
          <w:lang w:val="en-GB"/>
        </w:rPr>
        <w:t>Emailadres: privacy@courseware.nl</w:t>
      </w:r>
    </w:p>
    <w:p w14:paraId="144CDBFB" w14:textId="77777777" w:rsidR="00A70E58" w:rsidRPr="001E3139" w:rsidRDefault="00A70E58" w:rsidP="008F639C">
      <w:pPr>
        <w:pStyle w:val="StandaardTCC"/>
        <w:rPr>
          <w:lang w:val="en-GB"/>
        </w:rPr>
      </w:pPr>
    </w:p>
    <w:p w14:paraId="4D857E98" w14:textId="429E5A4D" w:rsidR="00D46426" w:rsidRPr="001E3139" w:rsidRDefault="00D46426" w:rsidP="008F639C">
      <w:pPr>
        <w:pStyle w:val="StandaardTCC"/>
        <w:rPr>
          <w:lang w:val="en-GB"/>
        </w:rPr>
        <w:sectPr w:rsidR="00D46426" w:rsidRPr="001E3139" w:rsidSect="00ED20D3">
          <w:headerReference w:type="default" r:id="rId12"/>
          <w:footerReference w:type="default" r:id="rId13"/>
          <w:headerReference w:type="first" r:id="rId14"/>
          <w:footerReference w:type="first" r:id="rId15"/>
          <w:pgSz w:w="11906" w:h="16838" w:code="9"/>
          <w:pgMar w:top="1418" w:right="1701" w:bottom="1814" w:left="1134" w:header="709" w:footer="510" w:gutter="0"/>
          <w:pgNumType w:start="1"/>
          <w:cols w:space="708"/>
          <w:docGrid w:linePitch="360"/>
        </w:sectPr>
      </w:pPr>
    </w:p>
    <w:p w14:paraId="1556614B" w14:textId="77777777" w:rsidR="003F0895" w:rsidRPr="001E3139" w:rsidRDefault="003F0895" w:rsidP="00774A9A">
      <w:pPr>
        <w:rPr>
          <w:rFonts w:cs="Poppins"/>
          <w:lang w:val="en-GB" w:eastAsia="nl-NL"/>
        </w:rPr>
      </w:pPr>
    </w:p>
    <w:sectPr w:rsidR="003F0895" w:rsidRPr="001E3139" w:rsidSect="00ED20D3">
      <w:headerReference w:type="first" r:id="rId16"/>
      <w:footerReference w:type="first" r:id="rId17"/>
      <w:pgSz w:w="11906" w:h="16838"/>
      <w:pgMar w:top="1418" w:right="1701" w:bottom="1814" w:left="1134" w:header="709"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AFCB8" w14:textId="77777777" w:rsidR="00A36837" w:rsidRDefault="00A36837" w:rsidP="00942939">
      <w:pPr>
        <w:spacing w:after="0" w:line="240" w:lineRule="auto"/>
      </w:pPr>
      <w:r>
        <w:separator/>
      </w:r>
    </w:p>
  </w:endnote>
  <w:endnote w:type="continuationSeparator" w:id="0">
    <w:p w14:paraId="1B75A6FC" w14:textId="77777777" w:rsidR="00A36837" w:rsidRDefault="00A36837" w:rsidP="00942939">
      <w:pPr>
        <w:spacing w:after="0" w:line="240" w:lineRule="auto"/>
      </w:pPr>
      <w:r>
        <w:continuationSeparator/>
      </w:r>
    </w:p>
  </w:endnote>
  <w:endnote w:type="continuationNotice" w:id="1">
    <w:p w14:paraId="3E92CD82" w14:textId="77777777" w:rsidR="00A36837" w:rsidRDefault="00A36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C1F0" w14:textId="0AD5F1C2" w:rsidR="0013381E" w:rsidRPr="002A0118" w:rsidRDefault="0013381E" w:rsidP="004468F0">
    <w:pPr>
      <w:pStyle w:val="Voettekst"/>
      <w:tabs>
        <w:tab w:val="clear" w:pos="9072"/>
        <w:tab w:val="right" w:pos="8647"/>
      </w:tabs>
      <w:rPr>
        <w:rFonts w:cs="Poppins"/>
        <w:color w:val="002060"/>
        <w:sz w:val="18"/>
      </w:rPr>
    </w:pPr>
    <w:r>
      <w:rPr>
        <w:rFonts w:cs="Poppins"/>
        <w:noProof/>
        <w:color w:val="002060"/>
        <w:sz w:val="18"/>
      </w:rPr>
      <mc:AlternateContent>
        <mc:Choice Requires="wps">
          <w:drawing>
            <wp:anchor distT="0" distB="0" distL="114300" distR="114300" simplePos="0" relativeHeight="251658247" behindDoc="0" locked="0" layoutInCell="1" allowOverlap="1" wp14:anchorId="1AD78C36" wp14:editId="5A2AA91D">
              <wp:simplePos x="0" y="0"/>
              <wp:positionH relativeFrom="column">
                <wp:posOffset>-720090</wp:posOffset>
              </wp:positionH>
              <wp:positionV relativeFrom="paragraph">
                <wp:posOffset>-294640</wp:posOffset>
              </wp:positionV>
              <wp:extent cx="7541895" cy="1135380"/>
              <wp:effectExtent l="0" t="0" r="20955" b="26670"/>
              <wp:wrapNone/>
              <wp:docPr id="6" name="Rechthoek 6"/>
              <wp:cNvGraphicFramePr/>
              <a:graphic xmlns:a="http://schemas.openxmlformats.org/drawingml/2006/main">
                <a:graphicData uri="http://schemas.microsoft.com/office/word/2010/wordprocessingShape">
                  <wps:wsp>
                    <wps:cNvSpPr/>
                    <wps:spPr>
                      <a:xfrm>
                        <a:off x="0" y="0"/>
                        <a:ext cx="7541895" cy="11353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27B3C" id="Rechthoek 6" o:spid="_x0000_s1026" style="position:absolute;margin-left:-56.7pt;margin-top:-23.2pt;width:593.85pt;height:89.4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" fillcolor="white [3212]" strokecolor="white [3212]" strokeweight="2pt"/>
          </w:pict>
        </mc:Fallback>
      </mc:AlternateContent>
    </w:r>
    <w:r w:rsidRPr="00195C73">
      <w:rPr>
        <w:rFonts w:cs="Poppins"/>
        <w:noProof/>
        <w:color w:val="002060"/>
        <w:sz w:val="18"/>
      </w:rPr>
      <w:drawing>
        <wp:anchor distT="0" distB="0" distL="114300" distR="114300" simplePos="0" relativeHeight="251658245" behindDoc="0" locked="0" layoutInCell="1" allowOverlap="1" wp14:anchorId="31A6B1E6" wp14:editId="6303A1C3">
          <wp:simplePos x="0" y="0"/>
          <wp:positionH relativeFrom="page">
            <wp:posOffset>5387340</wp:posOffset>
          </wp:positionH>
          <wp:positionV relativeFrom="page">
            <wp:posOffset>9538970</wp:posOffset>
          </wp:positionV>
          <wp:extent cx="2204085" cy="1367790"/>
          <wp:effectExtent l="0" t="0" r="5715" b="381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pic:nvPicPr>
                <pic:blipFill rotWithShape="1">
                  <a:blip r:embed="rId1">
                    <a:extLst>
                      <a:ext uri="{28A0092B-C50C-407E-A947-70E740481C1C}">
                        <a14:useLocalDpi xmlns:a14="http://schemas.microsoft.com/office/drawing/2010/main" val="0"/>
                      </a:ext>
                    </a:extLst>
                  </a:blip>
                  <a:srcRect l="5217" t="36121"/>
                  <a:stretch/>
                </pic:blipFill>
                <pic:spPr bwMode="auto">
                  <a:xfrm>
                    <a:off x="0" y="0"/>
                    <a:ext cx="2204085"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5C73">
      <w:rPr>
        <w:rFonts w:cs="Poppins"/>
        <w:noProof/>
        <w:color w:val="002060"/>
        <w:sz w:val="18"/>
      </w:rPr>
      <w:drawing>
        <wp:anchor distT="0" distB="0" distL="114300" distR="114300" simplePos="0" relativeHeight="251658246" behindDoc="0" locked="0" layoutInCell="1" allowOverlap="1" wp14:anchorId="1D61B48C" wp14:editId="48581841">
          <wp:simplePos x="0" y="0"/>
          <wp:positionH relativeFrom="column">
            <wp:posOffset>5092700</wp:posOffset>
          </wp:positionH>
          <wp:positionV relativeFrom="paragraph">
            <wp:posOffset>-127635</wp:posOffset>
          </wp:positionV>
          <wp:extent cx="1334135" cy="380365"/>
          <wp:effectExtent l="0" t="0" r="0" b="63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13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cs="Poppins"/>
          <w:color w:val="002060"/>
          <w:sz w:val="18"/>
        </w:rPr>
        <w:alias w:val="Titel"/>
        <w:id w:val="-635024472"/>
        <w:dataBinding w:prefixMappings="xmlns:ns0='http://purl.org/dc/elements/1.1/' xmlns:ns1='http://schemas.openxmlformats.org/package/2006/metadata/core-properties' " w:xpath="/ns1:coreProperties[1]/ns0:title[1]" w:storeItemID="{6C3C8BC8-F283-45AE-878A-BAB7291924A1}"/>
        <w:text/>
      </w:sdtPr>
      <w:sdtContent>
        <w:r w:rsidR="008C312A">
          <w:rPr>
            <w:rFonts w:cs="Poppins"/>
            <w:color w:val="002060"/>
            <w:sz w:val="18"/>
          </w:rPr>
          <w:t>Bedrijf</w:t>
        </w:r>
      </w:sdtContent>
    </w:sdt>
    <w:r w:rsidRPr="002A0118">
      <w:rPr>
        <w:rFonts w:cs="Poppins"/>
        <w:color w:val="002060"/>
        <w:sz w:val="18"/>
      </w:rPr>
      <w:t xml:space="preserve"> - </w:t>
    </w:r>
    <w:sdt>
      <w:sdtPr>
        <w:rPr>
          <w:rFonts w:cs="Poppins"/>
          <w:color w:val="002060"/>
          <w:sz w:val="18"/>
        </w:rPr>
        <w:alias w:val="Onderwerp"/>
        <w:id w:val="-1275861350"/>
        <w:dataBinding w:prefixMappings="xmlns:ns0='http://purl.org/dc/elements/1.1/' xmlns:ns1='http://schemas.openxmlformats.org/package/2006/metadata/core-properties' " w:xpath="/ns1:coreProperties[1]/ns0:subject[1]" w:storeItemID="{6C3C8BC8-F283-45AE-878A-BAB7291924A1}"/>
        <w:text/>
      </w:sdtPr>
      <w:sdtContent>
        <w:r>
          <w:rPr>
            <w:rFonts w:cs="Poppins"/>
            <w:color w:val="002060"/>
            <w:sz w:val="18"/>
          </w:rPr>
          <w:t>Verwerkersovereenkomst</w:t>
        </w:r>
      </w:sdtContent>
    </w:sdt>
  </w:p>
  <w:p w14:paraId="77C51057" w14:textId="77777777" w:rsidR="0013381E" w:rsidRPr="002A0118" w:rsidRDefault="0013381E" w:rsidP="004468F0">
    <w:pPr>
      <w:pStyle w:val="Voettekst"/>
      <w:tabs>
        <w:tab w:val="clear" w:pos="9072"/>
        <w:tab w:val="right" w:pos="8647"/>
      </w:tabs>
      <w:rPr>
        <w:rFonts w:cs="Poppins"/>
        <w:color w:val="002060"/>
        <w:sz w:val="22"/>
      </w:rPr>
    </w:pPr>
    <w:r w:rsidRPr="002A0118">
      <w:rPr>
        <w:rFonts w:cs="Poppins"/>
        <w:color w:val="002060"/>
        <w:sz w:val="18"/>
      </w:rPr>
      <w:t xml:space="preserve">Pagina </w:t>
    </w:r>
    <w:r w:rsidRPr="002A0118">
      <w:rPr>
        <w:rFonts w:cs="Poppins"/>
        <w:color w:val="002060"/>
        <w:sz w:val="18"/>
      </w:rPr>
      <w:fldChar w:fldCharType="begin"/>
    </w:r>
    <w:r w:rsidRPr="002A0118">
      <w:rPr>
        <w:rFonts w:cs="Poppins"/>
        <w:color w:val="002060"/>
        <w:sz w:val="18"/>
      </w:rPr>
      <w:instrText xml:space="preserve"> PAGE   \* MERGEFORMAT </w:instrText>
    </w:r>
    <w:r w:rsidRPr="002A0118">
      <w:rPr>
        <w:rFonts w:cs="Poppins"/>
        <w:color w:val="002060"/>
        <w:sz w:val="18"/>
      </w:rPr>
      <w:fldChar w:fldCharType="separate"/>
    </w:r>
    <w:r>
      <w:rPr>
        <w:color w:val="002060"/>
        <w:sz w:val="18"/>
      </w:rPr>
      <w:t>1</w:t>
    </w:r>
    <w:r w:rsidRPr="002A0118">
      <w:rPr>
        <w:rFonts w:cs="Poppins"/>
        <w:noProof/>
        <w:color w:val="002060"/>
        <w:sz w:val="18"/>
      </w:rPr>
      <w:fldChar w:fldCharType="end"/>
    </w:r>
    <w:r>
      <w:rPr>
        <w:rFonts w:cs="Poppins"/>
        <w:noProof/>
        <w:color w:val="002060"/>
        <w:sz w:val="18"/>
      </w:rPr>
      <w:t xml:space="preserve">  |  </w:t>
    </w:r>
    <w:r w:rsidRPr="002A0118">
      <w:rPr>
        <w:rFonts w:cs="Poppins"/>
        <w:i/>
        <w:iCs/>
        <w:noProof/>
        <w:color w:val="002060"/>
        <w:sz w:val="18"/>
      </w:rPr>
      <w:t>VERTROUWELIJK</w:t>
    </w:r>
  </w:p>
  <w:p w14:paraId="5E10D90F" w14:textId="77777777" w:rsidR="0013381E" w:rsidRPr="004468F0" w:rsidRDefault="0013381E" w:rsidP="004468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1804" w14:textId="3036296C" w:rsidR="008A4FF3" w:rsidRPr="00E01E44" w:rsidRDefault="005A628D" w:rsidP="008A4FF3">
    <w:pPr>
      <w:pStyle w:val="Voettekst"/>
      <w:tabs>
        <w:tab w:val="clear" w:pos="9072"/>
        <w:tab w:val="right" w:pos="8647"/>
      </w:tabs>
      <w:ind w:left="0"/>
      <w:rPr>
        <w:color w:val="002060"/>
        <w:sz w:val="18"/>
        <w:szCs w:val="18"/>
      </w:rPr>
    </w:pPr>
    <w:r>
      <w:rPr>
        <w:rFonts w:cs="Poppins"/>
        <w:noProof/>
        <w:color w:val="002060"/>
        <w:sz w:val="18"/>
      </w:rPr>
      <w:drawing>
        <wp:anchor distT="0" distB="0" distL="114300" distR="114300" simplePos="0" relativeHeight="251661320" behindDoc="1" locked="0" layoutInCell="1" allowOverlap="1" wp14:anchorId="398B74F5" wp14:editId="318714E8">
          <wp:simplePos x="0" y="0"/>
          <wp:positionH relativeFrom="column">
            <wp:posOffset>4533900</wp:posOffset>
          </wp:positionH>
          <wp:positionV relativeFrom="paragraph">
            <wp:posOffset>27940</wp:posOffset>
          </wp:positionV>
          <wp:extent cx="2146935" cy="485775"/>
          <wp:effectExtent l="0" t="0" r="0" b="0"/>
          <wp:wrapThrough wrapText="bothSides">
            <wp:wrapPolygon edited="0">
              <wp:start x="2683" y="847"/>
              <wp:lineTo x="1342" y="5082"/>
              <wp:lineTo x="767" y="8471"/>
              <wp:lineTo x="767" y="15247"/>
              <wp:lineTo x="3833" y="15247"/>
              <wp:lineTo x="20508" y="13553"/>
              <wp:lineTo x="20508" y="5082"/>
              <wp:lineTo x="3450" y="847"/>
              <wp:lineTo x="2683" y="847"/>
            </wp:wrapPolygon>
          </wp:wrapThrough>
          <wp:docPr id="525963201" name="Afbeelding 7"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63201" name="Afbeelding 7" descr="Afbeelding met Lettertype, Graphics, schermopnam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93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F3" w:rsidRPr="00E01E44">
      <w:rPr>
        <w:color w:val="002060"/>
        <w:sz w:val="18"/>
        <w:szCs w:val="18"/>
      </w:rPr>
      <w:t>Courseware is een handelsnaam van The Courseware Company B.V.</w:t>
    </w:r>
  </w:p>
  <w:p w14:paraId="22923EE6" w14:textId="7B315FD3" w:rsidR="0013381E" w:rsidRPr="002A0118" w:rsidRDefault="00000000" w:rsidP="008A4FF3">
    <w:pPr>
      <w:pStyle w:val="Voettekst"/>
      <w:tabs>
        <w:tab w:val="clear" w:pos="9072"/>
        <w:tab w:val="right" w:pos="8647"/>
      </w:tabs>
      <w:ind w:left="0"/>
      <w:rPr>
        <w:rFonts w:cs="Poppins"/>
        <w:color w:val="002060"/>
        <w:sz w:val="18"/>
      </w:rPr>
    </w:pPr>
    <w:sdt>
      <w:sdtPr>
        <w:rPr>
          <w:color w:val="002060"/>
          <w:sz w:val="18"/>
          <w:szCs w:val="18"/>
        </w:rPr>
        <w:alias w:val="Bedrijf"/>
        <w:tag w:val=""/>
        <w:id w:val="1039784757"/>
        <w:placeholder>
          <w:docPart w:val="E12709D4E1334B04A12221E6A4BB5354"/>
        </w:placeholder>
        <w:dataBinding w:prefixMappings="xmlns:ns0='http://schemas.openxmlformats.org/officeDocument/2006/extended-properties' " w:xpath="/ns0:Properties[1]/ns0:Company[1]" w:storeItemID="{6668398D-A668-4E3E-A5EB-62B293D839F1}"/>
        <w15:color w:val="FF0000"/>
        <w:text/>
      </w:sdtPr>
      <w:sdtContent>
        <w:r w:rsidR="0058121E">
          <w:rPr>
            <w:color w:val="002060"/>
            <w:sz w:val="18"/>
            <w:szCs w:val="18"/>
          </w:rPr>
          <w:t>[Bedrijfsnaam]</w:t>
        </w:r>
      </w:sdtContent>
    </w:sdt>
    <w:r w:rsidR="0013381E" w:rsidRPr="002A0118">
      <w:rPr>
        <w:rFonts w:cs="Poppins"/>
        <w:color w:val="002060"/>
        <w:sz w:val="18"/>
      </w:rPr>
      <w:t xml:space="preserve"> - </w:t>
    </w:r>
    <w:sdt>
      <w:sdtPr>
        <w:rPr>
          <w:rFonts w:cs="Poppins"/>
          <w:color w:val="002060"/>
          <w:sz w:val="18"/>
        </w:rPr>
        <w:alias w:val="Onderwerp"/>
        <w:id w:val="-948006834"/>
        <w:dataBinding w:prefixMappings="xmlns:ns0='http://purl.org/dc/elements/1.1/' xmlns:ns1='http://schemas.openxmlformats.org/package/2006/metadata/core-properties' " w:xpath="/ns1:coreProperties[1]/ns0:subject[1]" w:storeItemID="{6C3C8BC8-F283-45AE-878A-BAB7291924A1}"/>
        <w:text/>
      </w:sdtPr>
      <w:sdtContent>
        <w:r w:rsidR="0013381E" w:rsidRPr="0058121E">
          <w:rPr>
            <w:rFonts w:cs="Poppins"/>
            <w:color w:val="002060"/>
            <w:sz w:val="18"/>
          </w:rPr>
          <w:t>Verwerkersovereenkomst</w:t>
        </w:r>
      </w:sdtContent>
    </w:sdt>
  </w:p>
  <w:p w14:paraId="5F83CB2E" w14:textId="77777777" w:rsidR="0013381E" w:rsidRPr="002A0118" w:rsidRDefault="0013381E" w:rsidP="008A4FF3">
    <w:pPr>
      <w:pStyle w:val="Voettekst"/>
      <w:tabs>
        <w:tab w:val="clear" w:pos="9072"/>
        <w:tab w:val="right" w:pos="8647"/>
      </w:tabs>
      <w:ind w:left="0"/>
      <w:rPr>
        <w:rFonts w:cs="Poppins"/>
        <w:color w:val="002060"/>
        <w:sz w:val="22"/>
      </w:rPr>
    </w:pPr>
    <w:r w:rsidRPr="002A0118">
      <w:rPr>
        <w:rFonts w:cs="Poppins"/>
        <w:color w:val="002060"/>
        <w:sz w:val="18"/>
      </w:rPr>
      <w:t xml:space="preserve">Pagina </w:t>
    </w:r>
    <w:r w:rsidRPr="002A0118">
      <w:rPr>
        <w:rFonts w:cs="Poppins"/>
        <w:color w:val="002060"/>
        <w:sz w:val="18"/>
      </w:rPr>
      <w:fldChar w:fldCharType="begin"/>
    </w:r>
    <w:r w:rsidRPr="002A0118">
      <w:rPr>
        <w:rFonts w:cs="Poppins"/>
        <w:color w:val="002060"/>
        <w:sz w:val="18"/>
      </w:rPr>
      <w:instrText xml:space="preserve"> PAGE   \* MERGEFORMAT </w:instrText>
    </w:r>
    <w:r w:rsidRPr="002A0118">
      <w:rPr>
        <w:rFonts w:cs="Poppins"/>
        <w:color w:val="002060"/>
        <w:sz w:val="18"/>
      </w:rPr>
      <w:fldChar w:fldCharType="separate"/>
    </w:r>
    <w:r w:rsidRPr="002A0118">
      <w:rPr>
        <w:rFonts w:cs="Poppins"/>
        <w:color w:val="002060"/>
        <w:sz w:val="18"/>
      </w:rPr>
      <w:t>1</w:t>
    </w:r>
    <w:r w:rsidRPr="002A0118">
      <w:rPr>
        <w:rFonts w:cs="Poppins"/>
        <w:noProof/>
        <w:color w:val="002060"/>
        <w:sz w:val="18"/>
      </w:rPr>
      <w:fldChar w:fldCharType="end"/>
    </w:r>
    <w:r>
      <w:rPr>
        <w:rFonts w:cs="Poppins"/>
        <w:noProof/>
        <w:color w:val="002060"/>
        <w:sz w:val="18"/>
      </w:rPr>
      <w:t xml:space="preserve">  |  </w:t>
    </w:r>
    <w:r w:rsidRPr="002A0118">
      <w:rPr>
        <w:rFonts w:cs="Poppins"/>
        <w:i/>
        <w:iCs/>
        <w:noProof/>
        <w:color w:val="002060"/>
        <w:sz w:val="18"/>
      </w:rPr>
      <w:t>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AA03" w14:textId="581A9D5F" w:rsidR="0013381E" w:rsidRPr="008A047F" w:rsidRDefault="0013381E" w:rsidP="001E1EE9">
    <w:pPr>
      <w:pStyle w:val="Voettekst"/>
      <w:tabs>
        <w:tab w:val="clear" w:pos="9072"/>
        <w:tab w:val="right" w:pos="8647"/>
      </w:tabs>
      <w:rPr>
        <w:rFonts w:cs="Poppins"/>
        <w:color w:val="002060"/>
        <w:sz w:val="18"/>
      </w:rPr>
    </w:pPr>
    <w:r w:rsidRPr="008A047F">
      <w:rPr>
        <w:rFonts w:cs="Poppins"/>
        <w:noProof/>
        <w:sz w:val="22"/>
        <w:lang w:val="en-US"/>
      </w:rPr>
      <w:drawing>
        <wp:anchor distT="0" distB="0" distL="114300" distR="114300" simplePos="0" relativeHeight="251658240" behindDoc="0" locked="0" layoutInCell="1" allowOverlap="1" wp14:anchorId="11A89564" wp14:editId="0B77C68B">
          <wp:simplePos x="0" y="0"/>
          <wp:positionH relativeFrom="page">
            <wp:posOffset>5381625</wp:posOffset>
          </wp:positionH>
          <wp:positionV relativeFrom="page">
            <wp:posOffset>9534525</wp:posOffset>
          </wp:positionV>
          <wp:extent cx="2204085" cy="1367790"/>
          <wp:effectExtent l="0" t="0" r="5715" b="381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pic:nvPicPr>
                <pic:blipFill rotWithShape="1">
                  <a:blip r:embed="rId1">
                    <a:extLst>
                      <a:ext uri="{28A0092B-C50C-407E-A947-70E740481C1C}">
                        <a14:useLocalDpi xmlns:a14="http://schemas.microsoft.com/office/drawing/2010/main" val="0"/>
                      </a:ext>
                    </a:extLst>
                  </a:blip>
                  <a:srcRect l="5217" t="36121"/>
                  <a:stretch/>
                </pic:blipFill>
                <pic:spPr bwMode="auto">
                  <a:xfrm>
                    <a:off x="0" y="0"/>
                    <a:ext cx="2204085"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047F">
      <w:rPr>
        <w:rFonts w:cs="Poppins"/>
        <w:noProof/>
        <w:sz w:val="22"/>
        <w:lang w:val="en-US"/>
      </w:rPr>
      <w:drawing>
        <wp:anchor distT="0" distB="0" distL="114300" distR="114300" simplePos="0" relativeHeight="251658242" behindDoc="0" locked="0" layoutInCell="1" allowOverlap="1" wp14:anchorId="0D08723B" wp14:editId="1812E999">
          <wp:simplePos x="0" y="0"/>
          <wp:positionH relativeFrom="column">
            <wp:posOffset>5086985</wp:posOffset>
          </wp:positionH>
          <wp:positionV relativeFrom="paragraph">
            <wp:posOffset>-132080</wp:posOffset>
          </wp:positionV>
          <wp:extent cx="1334135" cy="380365"/>
          <wp:effectExtent l="0" t="0" r="0" b="63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13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cs="Poppins"/>
          <w:color w:val="002060"/>
          <w:sz w:val="18"/>
        </w:rPr>
        <w:alias w:val="Titel"/>
        <w:id w:val="700509207"/>
        <w:dataBinding w:prefixMappings="xmlns:ns0='http://purl.org/dc/elements/1.1/' xmlns:ns1='http://schemas.openxmlformats.org/package/2006/metadata/core-properties' " w:xpath="/ns1:coreProperties[1]/ns0:title[1]" w:storeItemID="{6C3C8BC8-F283-45AE-878A-BAB7291924A1}"/>
        <w:text/>
      </w:sdtPr>
      <w:sdtContent>
        <w:r w:rsidR="008C312A">
          <w:rPr>
            <w:rFonts w:cs="Poppins"/>
            <w:color w:val="002060"/>
            <w:sz w:val="18"/>
          </w:rPr>
          <w:t>Bedrijf</w:t>
        </w:r>
      </w:sdtContent>
    </w:sdt>
    <w:r>
      <w:rPr>
        <w:rFonts w:cs="Poppins"/>
        <w:color w:val="002060"/>
        <w:sz w:val="18"/>
      </w:rPr>
      <w:t xml:space="preserve"> </w:t>
    </w:r>
    <w:r w:rsidRPr="008A047F">
      <w:rPr>
        <w:rFonts w:cs="Poppins"/>
        <w:color w:val="002060"/>
        <w:sz w:val="18"/>
      </w:rPr>
      <w:t xml:space="preserve"> - </w:t>
    </w:r>
    <w:sdt>
      <w:sdtPr>
        <w:rPr>
          <w:rFonts w:cs="Poppins"/>
          <w:color w:val="002060"/>
          <w:sz w:val="18"/>
        </w:rPr>
        <w:alias w:val="Onderwerp"/>
        <w:id w:val="-1883552339"/>
        <w:dataBinding w:prefixMappings="xmlns:ns0='http://purl.org/dc/elements/1.1/' xmlns:ns1='http://schemas.openxmlformats.org/package/2006/metadata/core-properties' " w:xpath="/ns1:coreProperties[1]/ns0:subject[1]" w:storeItemID="{6C3C8BC8-F283-45AE-878A-BAB7291924A1}"/>
        <w:text/>
      </w:sdtPr>
      <w:sdtContent>
        <w:r>
          <w:rPr>
            <w:rFonts w:cs="Poppins"/>
            <w:color w:val="002060"/>
            <w:sz w:val="18"/>
          </w:rPr>
          <w:t>Verwerkersovereenkomst</w:t>
        </w:r>
      </w:sdtContent>
    </w:sdt>
  </w:p>
  <w:p w14:paraId="0F21EFC3" w14:textId="77777777" w:rsidR="0013381E" w:rsidRPr="008A047F" w:rsidRDefault="0013381E" w:rsidP="00667619">
    <w:pPr>
      <w:pStyle w:val="Voettekst"/>
      <w:tabs>
        <w:tab w:val="clear" w:pos="9072"/>
        <w:tab w:val="right" w:pos="8647"/>
      </w:tabs>
      <w:rPr>
        <w:rFonts w:cs="Poppins"/>
        <w:color w:val="002060"/>
        <w:sz w:val="22"/>
      </w:rPr>
    </w:pPr>
    <w:r w:rsidRPr="008A047F">
      <w:rPr>
        <w:rFonts w:cs="Poppins"/>
        <w:color w:val="002060"/>
        <w:sz w:val="18"/>
      </w:rPr>
      <w:t xml:space="preserve">Pagina </w:t>
    </w:r>
    <w:r w:rsidRPr="008A047F">
      <w:rPr>
        <w:rFonts w:cs="Poppins"/>
        <w:color w:val="002060"/>
        <w:sz w:val="18"/>
      </w:rPr>
      <w:fldChar w:fldCharType="begin"/>
    </w:r>
    <w:r w:rsidRPr="008A047F">
      <w:rPr>
        <w:rFonts w:cs="Poppins"/>
        <w:color w:val="002060"/>
        <w:sz w:val="18"/>
      </w:rPr>
      <w:instrText xml:space="preserve"> PAGE   \* MERGEFORMAT </w:instrText>
    </w:r>
    <w:r w:rsidRPr="008A047F">
      <w:rPr>
        <w:rFonts w:cs="Poppins"/>
        <w:color w:val="002060"/>
        <w:sz w:val="18"/>
      </w:rPr>
      <w:fldChar w:fldCharType="separate"/>
    </w:r>
    <w:r w:rsidRPr="008A047F">
      <w:rPr>
        <w:rFonts w:cs="Poppins"/>
        <w:color w:val="002060"/>
        <w:sz w:val="18"/>
      </w:rPr>
      <w:t>1</w:t>
    </w:r>
    <w:r w:rsidRPr="008A047F">
      <w:rPr>
        <w:rFonts w:cs="Poppins"/>
        <w:noProof/>
        <w:color w:val="002060"/>
        <w:sz w:val="18"/>
      </w:rPr>
      <w:fldChar w:fldCharType="end"/>
    </w:r>
    <w:r>
      <w:rPr>
        <w:rFonts w:cs="Poppins"/>
        <w:noProof/>
        <w:color w:val="002060"/>
        <w:sz w:val="18"/>
      </w:rPr>
      <w:t xml:space="preserve">  |  </w:t>
    </w:r>
    <w:r w:rsidRPr="008A047F">
      <w:rPr>
        <w:rFonts w:cs="Poppins"/>
        <w:i/>
        <w:iCs/>
        <w:noProof/>
        <w:color w:val="002060"/>
        <w:sz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4781" w14:textId="648A2C78" w:rsidR="0013381E" w:rsidRPr="00E552F9" w:rsidRDefault="0013381E" w:rsidP="00E552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94861" w14:textId="77777777" w:rsidR="00A36837" w:rsidRDefault="00A36837" w:rsidP="00942939">
      <w:pPr>
        <w:spacing w:after="0" w:line="240" w:lineRule="auto"/>
      </w:pPr>
      <w:r>
        <w:separator/>
      </w:r>
    </w:p>
  </w:footnote>
  <w:footnote w:type="continuationSeparator" w:id="0">
    <w:p w14:paraId="090F9BB2" w14:textId="77777777" w:rsidR="00A36837" w:rsidRDefault="00A36837" w:rsidP="00942939">
      <w:pPr>
        <w:spacing w:after="0" w:line="240" w:lineRule="auto"/>
      </w:pPr>
      <w:r>
        <w:continuationSeparator/>
      </w:r>
    </w:p>
  </w:footnote>
  <w:footnote w:type="continuationNotice" w:id="1">
    <w:p w14:paraId="15F424E9" w14:textId="77777777" w:rsidR="00A36837" w:rsidRDefault="00A36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205D" w14:textId="05F06CAA" w:rsidR="0013381E" w:rsidRDefault="000E404D">
    <w:pPr>
      <w:pStyle w:val="Koptekst"/>
    </w:pPr>
    <w:r>
      <w:rPr>
        <w:noProof/>
      </w:rPr>
      <w:drawing>
        <wp:anchor distT="0" distB="0" distL="114300" distR="114300" simplePos="0" relativeHeight="251657215" behindDoc="1" locked="0" layoutInCell="1" allowOverlap="1" wp14:anchorId="738564CF" wp14:editId="6A2008C3">
          <wp:simplePos x="0" y="0"/>
          <wp:positionH relativeFrom="column">
            <wp:posOffset>-714375</wp:posOffset>
          </wp:positionH>
          <wp:positionV relativeFrom="paragraph">
            <wp:posOffset>-448310</wp:posOffset>
          </wp:positionV>
          <wp:extent cx="7620000" cy="10714990"/>
          <wp:effectExtent l="0" t="0" r="0" b="0"/>
          <wp:wrapNone/>
          <wp:docPr id="1487060505" name="Afbeelding 9"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60505" name="Afbeelding 9" descr="Afbeelding met tekst, schermopname,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1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5034" w14:textId="77777777" w:rsidR="0013381E" w:rsidRDefault="001338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D000" w14:textId="77777777" w:rsidR="0013381E" w:rsidRDefault="0013381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E939" w14:textId="2CBB899D" w:rsidR="0013381E" w:rsidRDefault="00A57D7B">
    <w:pPr>
      <w:pStyle w:val="Koptekst"/>
    </w:pPr>
    <w:r>
      <w:rPr>
        <w:noProof/>
      </w:rPr>
      <w:drawing>
        <wp:anchor distT="0" distB="0" distL="114300" distR="114300" simplePos="0" relativeHeight="251663368" behindDoc="1" locked="0" layoutInCell="1" allowOverlap="1" wp14:anchorId="319B2397" wp14:editId="544A72A6">
          <wp:simplePos x="0" y="0"/>
          <wp:positionH relativeFrom="column">
            <wp:posOffset>-723900</wp:posOffset>
          </wp:positionH>
          <wp:positionV relativeFrom="paragraph">
            <wp:posOffset>-448310</wp:posOffset>
          </wp:positionV>
          <wp:extent cx="7576344" cy="10725150"/>
          <wp:effectExtent l="0" t="0" r="5715" b="0"/>
          <wp:wrapNone/>
          <wp:docPr id="1344998949" name="Afbeelding 3"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98949" name="Afbeelding 3" descr="Afbeelding met tekst, schermopname, Lettertype,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344"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F2C"/>
    <w:multiLevelType w:val="hybridMultilevel"/>
    <w:tmpl w:val="B0A06282"/>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460141"/>
    <w:multiLevelType w:val="hybridMultilevel"/>
    <w:tmpl w:val="6ED43E8A"/>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B61F39"/>
    <w:multiLevelType w:val="hybridMultilevel"/>
    <w:tmpl w:val="03DC4846"/>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612053"/>
    <w:multiLevelType w:val="hybridMultilevel"/>
    <w:tmpl w:val="7E1A40E0"/>
    <w:lvl w:ilvl="0" w:tplc="04130003">
      <w:start w:val="1"/>
      <w:numFmt w:val="bullet"/>
      <w:lvlText w:val="o"/>
      <w:lvlJc w:val="left"/>
      <w:pPr>
        <w:ind w:left="1766" w:hanging="360"/>
      </w:pPr>
      <w:rPr>
        <w:rFonts w:ascii="Courier New" w:hAnsi="Courier New" w:cs="Courier New" w:hint="default"/>
      </w:rPr>
    </w:lvl>
    <w:lvl w:ilvl="1" w:tplc="04130003" w:tentative="1">
      <w:start w:val="1"/>
      <w:numFmt w:val="bullet"/>
      <w:lvlText w:val="o"/>
      <w:lvlJc w:val="left"/>
      <w:pPr>
        <w:ind w:left="2486" w:hanging="360"/>
      </w:pPr>
      <w:rPr>
        <w:rFonts w:ascii="Courier New" w:hAnsi="Courier New" w:cs="Courier New" w:hint="default"/>
      </w:rPr>
    </w:lvl>
    <w:lvl w:ilvl="2" w:tplc="04130005" w:tentative="1">
      <w:start w:val="1"/>
      <w:numFmt w:val="bullet"/>
      <w:lvlText w:val=""/>
      <w:lvlJc w:val="left"/>
      <w:pPr>
        <w:ind w:left="3206" w:hanging="360"/>
      </w:pPr>
      <w:rPr>
        <w:rFonts w:ascii="Wingdings" w:hAnsi="Wingdings" w:hint="default"/>
      </w:rPr>
    </w:lvl>
    <w:lvl w:ilvl="3" w:tplc="04130001" w:tentative="1">
      <w:start w:val="1"/>
      <w:numFmt w:val="bullet"/>
      <w:lvlText w:val=""/>
      <w:lvlJc w:val="left"/>
      <w:pPr>
        <w:ind w:left="3926" w:hanging="360"/>
      </w:pPr>
      <w:rPr>
        <w:rFonts w:ascii="Symbol" w:hAnsi="Symbol" w:hint="default"/>
      </w:rPr>
    </w:lvl>
    <w:lvl w:ilvl="4" w:tplc="04130003" w:tentative="1">
      <w:start w:val="1"/>
      <w:numFmt w:val="bullet"/>
      <w:lvlText w:val="o"/>
      <w:lvlJc w:val="left"/>
      <w:pPr>
        <w:ind w:left="4646" w:hanging="360"/>
      </w:pPr>
      <w:rPr>
        <w:rFonts w:ascii="Courier New" w:hAnsi="Courier New" w:cs="Courier New" w:hint="default"/>
      </w:rPr>
    </w:lvl>
    <w:lvl w:ilvl="5" w:tplc="04130005" w:tentative="1">
      <w:start w:val="1"/>
      <w:numFmt w:val="bullet"/>
      <w:lvlText w:val=""/>
      <w:lvlJc w:val="left"/>
      <w:pPr>
        <w:ind w:left="5366" w:hanging="360"/>
      </w:pPr>
      <w:rPr>
        <w:rFonts w:ascii="Wingdings" w:hAnsi="Wingdings" w:hint="default"/>
      </w:rPr>
    </w:lvl>
    <w:lvl w:ilvl="6" w:tplc="04130001" w:tentative="1">
      <w:start w:val="1"/>
      <w:numFmt w:val="bullet"/>
      <w:lvlText w:val=""/>
      <w:lvlJc w:val="left"/>
      <w:pPr>
        <w:ind w:left="6086" w:hanging="360"/>
      </w:pPr>
      <w:rPr>
        <w:rFonts w:ascii="Symbol" w:hAnsi="Symbol" w:hint="default"/>
      </w:rPr>
    </w:lvl>
    <w:lvl w:ilvl="7" w:tplc="04130003" w:tentative="1">
      <w:start w:val="1"/>
      <w:numFmt w:val="bullet"/>
      <w:lvlText w:val="o"/>
      <w:lvlJc w:val="left"/>
      <w:pPr>
        <w:ind w:left="6806" w:hanging="360"/>
      </w:pPr>
      <w:rPr>
        <w:rFonts w:ascii="Courier New" w:hAnsi="Courier New" w:cs="Courier New" w:hint="default"/>
      </w:rPr>
    </w:lvl>
    <w:lvl w:ilvl="8" w:tplc="04130005" w:tentative="1">
      <w:start w:val="1"/>
      <w:numFmt w:val="bullet"/>
      <w:lvlText w:val=""/>
      <w:lvlJc w:val="left"/>
      <w:pPr>
        <w:ind w:left="7526" w:hanging="360"/>
      </w:pPr>
      <w:rPr>
        <w:rFonts w:ascii="Wingdings" w:hAnsi="Wingdings" w:hint="default"/>
      </w:rPr>
    </w:lvl>
  </w:abstractNum>
  <w:abstractNum w:abstractNumId="4" w15:restartNumberingAfterBreak="0">
    <w:nsid w:val="10431C59"/>
    <w:multiLevelType w:val="hybridMultilevel"/>
    <w:tmpl w:val="907691B2"/>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84407"/>
    <w:multiLevelType w:val="hybridMultilevel"/>
    <w:tmpl w:val="18AE543A"/>
    <w:lvl w:ilvl="0" w:tplc="D92AD7A0">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B727DA"/>
    <w:multiLevelType w:val="hybridMultilevel"/>
    <w:tmpl w:val="2F588FD6"/>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525BDF"/>
    <w:multiLevelType w:val="hybridMultilevel"/>
    <w:tmpl w:val="A85C602E"/>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666E1A"/>
    <w:multiLevelType w:val="hybridMultilevel"/>
    <w:tmpl w:val="42FE67CE"/>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4B4962"/>
    <w:multiLevelType w:val="hybridMultilevel"/>
    <w:tmpl w:val="3CB08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0F7F5C"/>
    <w:multiLevelType w:val="hybridMultilevel"/>
    <w:tmpl w:val="A2F29EFC"/>
    <w:lvl w:ilvl="0" w:tplc="AEF0BAF6">
      <w:start w:val="1"/>
      <w:numFmt w:val="bullet"/>
      <w:lvlText w:val=""/>
      <w:lvlJc w:val="left"/>
      <w:pPr>
        <w:ind w:left="720" w:hanging="360"/>
      </w:pPr>
      <w:rPr>
        <w:rFonts w:ascii="Symbol" w:hAnsi="Symbol" w:hint="default"/>
      </w:rPr>
    </w:lvl>
    <w:lvl w:ilvl="1" w:tplc="E30E2276">
      <w:start w:val="1"/>
      <w:numFmt w:val="bullet"/>
      <w:lvlText w:val="o"/>
      <w:lvlJc w:val="left"/>
      <w:pPr>
        <w:ind w:left="447" w:hanging="360"/>
      </w:pPr>
      <w:rPr>
        <w:rFonts w:ascii="Courier New" w:hAnsi="Courier New" w:cs="Courier New" w:hint="default"/>
      </w:rPr>
    </w:lvl>
    <w:lvl w:ilvl="2" w:tplc="04130003">
      <w:start w:val="1"/>
      <w:numFmt w:val="bullet"/>
      <w:lvlText w:val="o"/>
      <w:lvlJc w:val="left"/>
      <w:pPr>
        <w:ind w:left="1167" w:hanging="360"/>
      </w:pPr>
      <w:rPr>
        <w:rFonts w:ascii="Courier New" w:hAnsi="Courier New" w:cs="Courier New" w:hint="default"/>
      </w:rPr>
    </w:lvl>
    <w:lvl w:ilvl="3" w:tplc="04130001" w:tentative="1">
      <w:start w:val="1"/>
      <w:numFmt w:val="bullet"/>
      <w:lvlText w:val=""/>
      <w:lvlJc w:val="left"/>
      <w:pPr>
        <w:ind w:left="1887" w:hanging="360"/>
      </w:pPr>
      <w:rPr>
        <w:rFonts w:ascii="Symbol" w:hAnsi="Symbol" w:hint="default"/>
      </w:rPr>
    </w:lvl>
    <w:lvl w:ilvl="4" w:tplc="04130003" w:tentative="1">
      <w:start w:val="1"/>
      <w:numFmt w:val="bullet"/>
      <w:lvlText w:val="o"/>
      <w:lvlJc w:val="left"/>
      <w:pPr>
        <w:ind w:left="2607" w:hanging="360"/>
      </w:pPr>
      <w:rPr>
        <w:rFonts w:ascii="Courier New" w:hAnsi="Courier New" w:cs="Courier New" w:hint="default"/>
      </w:rPr>
    </w:lvl>
    <w:lvl w:ilvl="5" w:tplc="04130005" w:tentative="1">
      <w:start w:val="1"/>
      <w:numFmt w:val="bullet"/>
      <w:lvlText w:val=""/>
      <w:lvlJc w:val="left"/>
      <w:pPr>
        <w:ind w:left="3327" w:hanging="360"/>
      </w:pPr>
      <w:rPr>
        <w:rFonts w:ascii="Wingdings" w:hAnsi="Wingdings" w:hint="default"/>
      </w:rPr>
    </w:lvl>
    <w:lvl w:ilvl="6" w:tplc="04130001" w:tentative="1">
      <w:start w:val="1"/>
      <w:numFmt w:val="bullet"/>
      <w:lvlText w:val=""/>
      <w:lvlJc w:val="left"/>
      <w:pPr>
        <w:ind w:left="4047" w:hanging="360"/>
      </w:pPr>
      <w:rPr>
        <w:rFonts w:ascii="Symbol" w:hAnsi="Symbol" w:hint="default"/>
      </w:rPr>
    </w:lvl>
    <w:lvl w:ilvl="7" w:tplc="04130003" w:tentative="1">
      <w:start w:val="1"/>
      <w:numFmt w:val="bullet"/>
      <w:lvlText w:val="o"/>
      <w:lvlJc w:val="left"/>
      <w:pPr>
        <w:ind w:left="4767" w:hanging="360"/>
      </w:pPr>
      <w:rPr>
        <w:rFonts w:ascii="Courier New" w:hAnsi="Courier New" w:cs="Courier New" w:hint="default"/>
      </w:rPr>
    </w:lvl>
    <w:lvl w:ilvl="8" w:tplc="04130005" w:tentative="1">
      <w:start w:val="1"/>
      <w:numFmt w:val="bullet"/>
      <w:lvlText w:val=""/>
      <w:lvlJc w:val="left"/>
      <w:pPr>
        <w:ind w:left="5487" w:hanging="360"/>
      </w:pPr>
      <w:rPr>
        <w:rFonts w:ascii="Wingdings" w:hAnsi="Wingdings" w:hint="default"/>
      </w:rPr>
    </w:lvl>
  </w:abstractNum>
  <w:abstractNum w:abstractNumId="11" w15:restartNumberingAfterBreak="0">
    <w:nsid w:val="2337375A"/>
    <w:multiLevelType w:val="hybridMultilevel"/>
    <w:tmpl w:val="6A9AEDBE"/>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9B391E"/>
    <w:multiLevelType w:val="hybridMultilevel"/>
    <w:tmpl w:val="69069CB0"/>
    <w:lvl w:ilvl="0" w:tplc="AEF0BAF6">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3" w15:restartNumberingAfterBreak="0">
    <w:nsid w:val="2E801B85"/>
    <w:multiLevelType w:val="hybridMultilevel"/>
    <w:tmpl w:val="33943AFC"/>
    <w:lvl w:ilvl="0" w:tplc="EE6C29B4">
      <w:numFmt w:val="bullet"/>
      <w:lvlText w:val="•"/>
      <w:lvlJc w:val="left"/>
      <w:pPr>
        <w:ind w:left="1412" w:hanging="420"/>
      </w:pPr>
      <w:rPr>
        <w:rFonts w:ascii="Poppins" w:eastAsia="Calibri" w:hAnsi="Poppins" w:cs="Poppins"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4" w15:restartNumberingAfterBreak="0">
    <w:nsid w:val="2F8E24DA"/>
    <w:multiLevelType w:val="hybridMultilevel"/>
    <w:tmpl w:val="F7DC484C"/>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29394F"/>
    <w:multiLevelType w:val="hybridMultilevel"/>
    <w:tmpl w:val="B1AA34EC"/>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327022"/>
    <w:multiLevelType w:val="hybridMultilevel"/>
    <w:tmpl w:val="313A00CA"/>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5F34DB"/>
    <w:multiLevelType w:val="hybridMultilevel"/>
    <w:tmpl w:val="E4289664"/>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90217B"/>
    <w:multiLevelType w:val="hybridMultilevel"/>
    <w:tmpl w:val="31841150"/>
    <w:lvl w:ilvl="0" w:tplc="9D7AF928">
      <w:start w:val="1"/>
      <w:numFmt w:val="bullet"/>
      <w:lvlText w:val="o"/>
      <w:lvlJc w:val="left"/>
      <w:pPr>
        <w:ind w:left="1854" w:hanging="360"/>
      </w:pPr>
      <w:rPr>
        <w:rFonts w:ascii="Courier New" w:hAnsi="Courier New" w:cs="Courier New"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9" w15:restartNumberingAfterBreak="0">
    <w:nsid w:val="362A314A"/>
    <w:multiLevelType w:val="hybridMultilevel"/>
    <w:tmpl w:val="5908E284"/>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AA4FD2"/>
    <w:multiLevelType w:val="hybridMultilevel"/>
    <w:tmpl w:val="C21C3D42"/>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4610D6"/>
    <w:multiLevelType w:val="hybridMultilevel"/>
    <w:tmpl w:val="239C72D4"/>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972EDD"/>
    <w:multiLevelType w:val="hybridMultilevel"/>
    <w:tmpl w:val="A8D440F6"/>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522B76"/>
    <w:multiLevelType w:val="hybridMultilevel"/>
    <w:tmpl w:val="333282FE"/>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953752"/>
    <w:multiLevelType w:val="hybridMultilevel"/>
    <w:tmpl w:val="E07A5A10"/>
    <w:lvl w:ilvl="0" w:tplc="AEF0BAF6">
      <w:start w:val="1"/>
      <w:numFmt w:val="bullet"/>
      <w:lvlText w:val=""/>
      <w:lvlJc w:val="left"/>
      <w:pPr>
        <w:ind w:left="720" w:hanging="360"/>
      </w:pPr>
      <w:rPr>
        <w:rFonts w:ascii="Symbol" w:hAnsi="Symbol" w:hint="default"/>
      </w:rPr>
    </w:lvl>
    <w:lvl w:ilvl="1" w:tplc="E30E2276">
      <w:start w:val="1"/>
      <w:numFmt w:val="bullet"/>
      <w:pStyle w:val="Lijstalinea"/>
      <w:lvlText w:val="o"/>
      <w:lvlJc w:val="left"/>
      <w:pPr>
        <w:ind w:left="447" w:hanging="360"/>
      </w:pPr>
      <w:rPr>
        <w:rFonts w:ascii="Courier New" w:hAnsi="Courier New" w:cs="Courier New" w:hint="default"/>
      </w:rPr>
    </w:lvl>
    <w:lvl w:ilvl="2" w:tplc="04130003">
      <w:start w:val="1"/>
      <w:numFmt w:val="bullet"/>
      <w:lvlText w:val="o"/>
      <w:lvlJc w:val="left"/>
      <w:pPr>
        <w:ind w:left="1167" w:hanging="360"/>
      </w:pPr>
      <w:rPr>
        <w:rFonts w:ascii="Courier New" w:hAnsi="Courier New" w:cs="Courier New" w:hint="default"/>
      </w:rPr>
    </w:lvl>
    <w:lvl w:ilvl="3" w:tplc="04130001" w:tentative="1">
      <w:start w:val="1"/>
      <w:numFmt w:val="bullet"/>
      <w:lvlText w:val=""/>
      <w:lvlJc w:val="left"/>
      <w:pPr>
        <w:ind w:left="1887" w:hanging="360"/>
      </w:pPr>
      <w:rPr>
        <w:rFonts w:ascii="Symbol" w:hAnsi="Symbol" w:hint="default"/>
      </w:rPr>
    </w:lvl>
    <w:lvl w:ilvl="4" w:tplc="04130003" w:tentative="1">
      <w:start w:val="1"/>
      <w:numFmt w:val="bullet"/>
      <w:lvlText w:val="o"/>
      <w:lvlJc w:val="left"/>
      <w:pPr>
        <w:ind w:left="2607" w:hanging="360"/>
      </w:pPr>
      <w:rPr>
        <w:rFonts w:ascii="Courier New" w:hAnsi="Courier New" w:cs="Courier New" w:hint="default"/>
      </w:rPr>
    </w:lvl>
    <w:lvl w:ilvl="5" w:tplc="04130005" w:tentative="1">
      <w:start w:val="1"/>
      <w:numFmt w:val="bullet"/>
      <w:lvlText w:val=""/>
      <w:lvlJc w:val="left"/>
      <w:pPr>
        <w:ind w:left="3327" w:hanging="360"/>
      </w:pPr>
      <w:rPr>
        <w:rFonts w:ascii="Wingdings" w:hAnsi="Wingdings" w:hint="default"/>
      </w:rPr>
    </w:lvl>
    <w:lvl w:ilvl="6" w:tplc="04130001" w:tentative="1">
      <w:start w:val="1"/>
      <w:numFmt w:val="bullet"/>
      <w:lvlText w:val=""/>
      <w:lvlJc w:val="left"/>
      <w:pPr>
        <w:ind w:left="4047" w:hanging="360"/>
      </w:pPr>
      <w:rPr>
        <w:rFonts w:ascii="Symbol" w:hAnsi="Symbol" w:hint="default"/>
      </w:rPr>
    </w:lvl>
    <w:lvl w:ilvl="7" w:tplc="04130003" w:tentative="1">
      <w:start w:val="1"/>
      <w:numFmt w:val="bullet"/>
      <w:lvlText w:val="o"/>
      <w:lvlJc w:val="left"/>
      <w:pPr>
        <w:ind w:left="4767" w:hanging="360"/>
      </w:pPr>
      <w:rPr>
        <w:rFonts w:ascii="Courier New" w:hAnsi="Courier New" w:cs="Courier New" w:hint="default"/>
      </w:rPr>
    </w:lvl>
    <w:lvl w:ilvl="8" w:tplc="04130005" w:tentative="1">
      <w:start w:val="1"/>
      <w:numFmt w:val="bullet"/>
      <w:lvlText w:val=""/>
      <w:lvlJc w:val="left"/>
      <w:pPr>
        <w:ind w:left="5487" w:hanging="360"/>
      </w:pPr>
      <w:rPr>
        <w:rFonts w:ascii="Wingdings" w:hAnsi="Wingdings" w:hint="default"/>
      </w:rPr>
    </w:lvl>
  </w:abstractNum>
  <w:abstractNum w:abstractNumId="25" w15:restartNumberingAfterBreak="0">
    <w:nsid w:val="477A534D"/>
    <w:multiLevelType w:val="hybridMultilevel"/>
    <w:tmpl w:val="0F605836"/>
    <w:lvl w:ilvl="0" w:tplc="04130001">
      <w:start w:val="1"/>
      <w:numFmt w:val="bullet"/>
      <w:lvlText w:val=""/>
      <w:lvlJc w:val="left"/>
      <w:pPr>
        <w:ind w:left="720" w:hanging="360"/>
      </w:pPr>
      <w:rPr>
        <w:rFonts w:ascii="Symbol" w:hAnsi="Symbol" w:hint="default"/>
      </w:rPr>
    </w:lvl>
    <w:lvl w:ilvl="1" w:tplc="4B4881B6">
      <w:start w:val="1"/>
      <w:numFmt w:val="bullet"/>
      <w:lvlText w:val="o"/>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072BB5"/>
    <w:multiLevelType w:val="hybridMultilevel"/>
    <w:tmpl w:val="DFB47F7E"/>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38D0241"/>
    <w:multiLevelType w:val="hybridMultilevel"/>
    <w:tmpl w:val="35184A74"/>
    <w:lvl w:ilvl="0" w:tplc="D92AD7A0">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55DF1FD5"/>
    <w:multiLevelType w:val="hybridMultilevel"/>
    <w:tmpl w:val="C9205D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56C17199"/>
    <w:multiLevelType w:val="hybridMultilevel"/>
    <w:tmpl w:val="88D4BE20"/>
    <w:lvl w:ilvl="0" w:tplc="D92AD7A0">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8837EB"/>
    <w:multiLevelType w:val="hybridMultilevel"/>
    <w:tmpl w:val="C210691C"/>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EC0DC9"/>
    <w:multiLevelType w:val="hybridMultilevel"/>
    <w:tmpl w:val="051EC942"/>
    <w:lvl w:ilvl="0" w:tplc="04130001">
      <w:start w:val="1"/>
      <w:numFmt w:val="bullet"/>
      <w:lvlText w:val=""/>
      <w:lvlJc w:val="left"/>
      <w:pPr>
        <w:ind w:left="1712" w:hanging="360"/>
      </w:pPr>
      <w:rPr>
        <w:rFonts w:ascii="Symbol" w:hAnsi="Symbol" w:hint="default"/>
      </w:rPr>
    </w:lvl>
    <w:lvl w:ilvl="1" w:tplc="04130003" w:tentative="1">
      <w:start w:val="1"/>
      <w:numFmt w:val="bullet"/>
      <w:lvlText w:val="o"/>
      <w:lvlJc w:val="left"/>
      <w:pPr>
        <w:ind w:left="2432" w:hanging="360"/>
      </w:pPr>
      <w:rPr>
        <w:rFonts w:ascii="Courier New" w:hAnsi="Courier New" w:cs="Courier New" w:hint="default"/>
      </w:rPr>
    </w:lvl>
    <w:lvl w:ilvl="2" w:tplc="04130005" w:tentative="1">
      <w:start w:val="1"/>
      <w:numFmt w:val="bullet"/>
      <w:lvlText w:val=""/>
      <w:lvlJc w:val="left"/>
      <w:pPr>
        <w:ind w:left="3152" w:hanging="360"/>
      </w:pPr>
      <w:rPr>
        <w:rFonts w:ascii="Wingdings" w:hAnsi="Wingdings" w:hint="default"/>
      </w:rPr>
    </w:lvl>
    <w:lvl w:ilvl="3" w:tplc="04130001" w:tentative="1">
      <w:start w:val="1"/>
      <w:numFmt w:val="bullet"/>
      <w:lvlText w:val=""/>
      <w:lvlJc w:val="left"/>
      <w:pPr>
        <w:ind w:left="3872" w:hanging="360"/>
      </w:pPr>
      <w:rPr>
        <w:rFonts w:ascii="Symbol" w:hAnsi="Symbol" w:hint="default"/>
      </w:rPr>
    </w:lvl>
    <w:lvl w:ilvl="4" w:tplc="04130003" w:tentative="1">
      <w:start w:val="1"/>
      <w:numFmt w:val="bullet"/>
      <w:lvlText w:val="o"/>
      <w:lvlJc w:val="left"/>
      <w:pPr>
        <w:ind w:left="4592" w:hanging="360"/>
      </w:pPr>
      <w:rPr>
        <w:rFonts w:ascii="Courier New" w:hAnsi="Courier New" w:cs="Courier New" w:hint="default"/>
      </w:rPr>
    </w:lvl>
    <w:lvl w:ilvl="5" w:tplc="04130005" w:tentative="1">
      <w:start w:val="1"/>
      <w:numFmt w:val="bullet"/>
      <w:lvlText w:val=""/>
      <w:lvlJc w:val="left"/>
      <w:pPr>
        <w:ind w:left="5312" w:hanging="360"/>
      </w:pPr>
      <w:rPr>
        <w:rFonts w:ascii="Wingdings" w:hAnsi="Wingdings" w:hint="default"/>
      </w:rPr>
    </w:lvl>
    <w:lvl w:ilvl="6" w:tplc="04130001" w:tentative="1">
      <w:start w:val="1"/>
      <w:numFmt w:val="bullet"/>
      <w:lvlText w:val=""/>
      <w:lvlJc w:val="left"/>
      <w:pPr>
        <w:ind w:left="6032" w:hanging="360"/>
      </w:pPr>
      <w:rPr>
        <w:rFonts w:ascii="Symbol" w:hAnsi="Symbol" w:hint="default"/>
      </w:rPr>
    </w:lvl>
    <w:lvl w:ilvl="7" w:tplc="04130003" w:tentative="1">
      <w:start w:val="1"/>
      <w:numFmt w:val="bullet"/>
      <w:lvlText w:val="o"/>
      <w:lvlJc w:val="left"/>
      <w:pPr>
        <w:ind w:left="6752" w:hanging="360"/>
      </w:pPr>
      <w:rPr>
        <w:rFonts w:ascii="Courier New" w:hAnsi="Courier New" w:cs="Courier New" w:hint="default"/>
      </w:rPr>
    </w:lvl>
    <w:lvl w:ilvl="8" w:tplc="04130005" w:tentative="1">
      <w:start w:val="1"/>
      <w:numFmt w:val="bullet"/>
      <w:lvlText w:val=""/>
      <w:lvlJc w:val="left"/>
      <w:pPr>
        <w:ind w:left="7472" w:hanging="360"/>
      </w:pPr>
      <w:rPr>
        <w:rFonts w:ascii="Wingdings" w:hAnsi="Wingdings" w:hint="default"/>
      </w:rPr>
    </w:lvl>
  </w:abstractNum>
  <w:abstractNum w:abstractNumId="32" w15:restartNumberingAfterBreak="0">
    <w:nsid w:val="5EC5698E"/>
    <w:multiLevelType w:val="hybridMultilevel"/>
    <w:tmpl w:val="739C91D4"/>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034313"/>
    <w:multiLevelType w:val="hybridMultilevel"/>
    <w:tmpl w:val="D7B4BC60"/>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732A9D"/>
    <w:multiLevelType w:val="hybridMultilevel"/>
    <w:tmpl w:val="BE066302"/>
    <w:lvl w:ilvl="0" w:tplc="AEF0BAF6">
      <w:start w:val="1"/>
      <w:numFmt w:val="bullet"/>
      <w:lvlText w:val=""/>
      <w:lvlJc w:val="left"/>
      <w:pPr>
        <w:ind w:left="720" w:hanging="360"/>
      </w:pPr>
      <w:rPr>
        <w:rFonts w:ascii="Symbol" w:hAnsi="Symbol" w:hint="default"/>
      </w:rPr>
    </w:lvl>
    <w:lvl w:ilvl="1" w:tplc="E30E2276">
      <w:start w:val="1"/>
      <w:numFmt w:val="bullet"/>
      <w:lvlText w:val="o"/>
      <w:lvlJc w:val="left"/>
      <w:pPr>
        <w:ind w:left="447" w:hanging="360"/>
      </w:pPr>
      <w:rPr>
        <w:rFonts w:ascii="Courier New" w:hAnsi="Courier New" w:cs="Courier New" w:hint="default"/>
      </w:rPr>
    </w:lvl>
    <w:lvl w:ilvl="2" w:tplc="04130003">
      <w:start w:val="1"/>
      <w:numFmt w:val="bullet"/>
      <w:lvlText w:val="o"/>
      <w:lvlJc w:val="left"/>
      <w:pPr>
        <w:ind w:left="1167" w:hanging="360"/>
      </w:pPr>
      <w:rPr>
        <w:rFonts w:ascii="Courier New" w:hAnsi="Courier New" w:cs="Courier New" w:hint="default"/>
      </w:rPr>
    </w:lvl>
    <w:lvl w:ilvl="3" w:tplc="04130001" w:tentative="1">
      <w:start w:val="1"/>
      <w:numFmt w:val="bullet"/>
      <w:lvlText w:val=""/>
      <w:lvlJc w:val="left"/>
      <w:pPr>
        <w:ind w:left="1887" w:hanging="360"/>
      </w:pPr>
      <w:rPr>
        <w:rFonts w:ascii="Symbol" w:hAnsi="Symbol" w:hint="default"/>
      </w:rPr>
    </w:lvl>
    <w:lvl w:ilvl="4" w:tplc="04130003" w:tentative="1">
      <w:start w:val="1"/>
      <w:numFmt w:val="bullet"/>
      <w:lvlText w:val="o"/>
      <w:lvlJc w:val="left"/>
      <w:pPr>
        <w:ind w:left="2607" w:hanging="360"/>
      </w:pPr>
      <w:rPr>
        <w:rFonts w:ascii="Courier New" w:hAnsi="Courier New" w:cs="Courier New" w:hint="default"/>
      </w:rPr>
    </w:lvl>
    <w:lvl w:ilvl="5" w:tplc="04130005" w:tentative="1">
      <w:start w:val="1"/>
      <w:numFmt w:val="bullet"/>
      <w:lvlText w:val=""/>
      <w:lvlJc w:val="left"/>
      <w:pPr>
        <w:ind w:left="3327" w:hanging="360"/>
      </w:pPr>
      <w:rPr>
        <w:rFonts w:ascii="Wingdings" w:hAnsi="Wingdings" w:hint="default"/>
      </w:rPr>
    </w:lvl>
    <w:lvl w:ilvl="6" w:tplc="04130001" w:tentative="1">
      <w:start w:val="1"/>
      <w:numFmt w:val="bullet"/>
      <w:lvlText w:val=""/>
      <w:lvlJc w:val="left"/>
      <w:pPr>
        <w:ind w:left="4047" w:hanging="360"/>
      </w:pPr>
      <w:rPr>
        <w:rFonts w:ascii="Symbol" w:hAnsi="Symbol" w:hint="default"/>
      </w:rPr>
    </w:lvl>
    <w:lvl w:ilvl="7" w:tplc="04130003" w:tentative="1">
      <w:start w:val="1"/>
      <w:numFmt w:val="bullet"/>
      <w:lvlText w:val="o"/>
      <w:lvlJc w:val="left"/>
      <w:pPr>
        <w:ind w:left="4767" w:hanging="360"/>
      </w:pPr>
      <w:rPr>
        <w:rFonts w:ascii="Courier New" w:hAnsi="Courier New" w:cs="Courier New" w:hint="default"/>
      </w:rPr>
    </w:lvl>
    <w:lvl w:ilvl="8" w:tplc="04130005" w:tentative="1">
      <w:start w:val="1"/>
      <w:numFmt w:val="bullet"/>
      <w:lvlText w:val=""/>
      <w:lvlJc w:val="left"/>
      <w:pPr>
        <w:ind w:left="5487" w:hanging="360"/>
      </w:pPr>
      <w:rPr>
        <w:rFonts w:ascii="Wingdings" w:hAnsi="Wingdings" w:hint="default"/>
      </w:rPr>
    </w:lvl>
  </w:abstractNum>
  <w:abstractNum w:abstractNumId="35" w15:restartNumberingAfterBreak="0">
    <w:nsid w:val="674E71D5"/>
    <w:multiLevelType w:val="multilevel"/>
    <w:tmpl w:val="C124011A"/>
    <w:lvl w:ilvl="0">
      <w:start w:val="1"/>
      <w:numFmt w:val="decimal"/>
      <w:lvlText w:val="%1"/>
      <w:lvlJc w:val="left"/>
      <w:pPr>
        <w:ind w:left="432" w:hanging="432"/>
      </w:pPr>
      <w:rPr>
        <w:b w:val="0"/>
      </w:rPr>
    </w:lvl>
    <w:lvl w:ilvl="1">
      <w:start w:val="1"/>
      <w:numFmt w:val="decimal"/>
      <w:lvlText w:val="%1.%2"/>
      <w:lvlJc w:val="left"/>
      <w:pPr>
        <w:ind w:left="21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1E52181"/>
    <w:multiLevelType w:val="hybridMultilevel"/>
    <w:tmpl w:val="1E96B20C"/>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894A50"/>
    <w:multiLevelType w:val="hybridMultilevel"/>
    <w:tmpl w:val="59AEC48A"/>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5977D0E"/>
    <w:multiLevelType w:val="hybridMultilevel"/>
    <w:tmpl w:val="B2E6AC62"/>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3D0365"/>
    <w:multiLevelType w:val="hybridMultilevel"/>
    <w:tmpl w:val="D676EF30"/>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55128C"/>
    <w:multiLevelType w:val="hybridMultilevel"/>
    <w:tmpl w:val="920EB53E"/>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615AA4"/>
    <w:multiLevelType w:val="hybridMultilevel"/>
    <w:tmpl w:val="420AC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9B6C8A"/>
    <w:multiLevelType w:val="hybridMultilevel"/>
    <w:tmpl w:val="611E4DAC"/>
    <w:lvl w:ilvl="0" w:tplc="D92AD7A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1630102">
    <w:abstractNumId w:val="35"/>
  </w:num>
  <w:num w:numId="2" w16cid:durableId="2099203906">
    <w:abstractNumId w:val="9"/>
  </w:num>
  <w:num w:numId="3" w16cid:durableId="925461319">
    <w:abstractNumId w:val="23"/>
  </w:num>
  <w:num w:numId="4" w16cid:durableId="197281591">
    <w:abstractNumId w:val="8"/>
  </w:num>
  <w:num w:numId="5" w16cid:durableId="558446560">
    <w:abstractNumId w:val="33"/>
  </w:num>
  <w:num w:numId="6" w16cid:durableId="240918224">
    <w:abstractNumId w:val="38"/>
  </w:num>
  <w:num w:numId="7" w16cid:durableId="1107775409">
    <w:abstractNumId w:val="19"/>
  </w:num>
  <w:num w:numId="8" w16cid:durableId="568737402">
    <w:abstractNumId w:val="0"/>
  </w:num>
  <w:num w:numId="9" w16cid:durableId="1428841273">
    <w:abstractNumId w:val="39"/>
  </w:num>
  <w:num w:numId="10" w16cid:durableId="1476486944">
    <w:abstractNumId w:val="26"/>
  </w:num>
  <w:num w:numId="11" w16cid:durableId="1847018865">
    <w:abstractNumId w:val="27"/>
  </w:num>
  <w:num w:numId="12" w16cid:durableId="303239472">
    <w:abstractNumId w:val="36"/>
  </w:num>
  <w:num w:numId="13" w16cid:durableId="1802141649">
    <w:abstractNumId w:val="21"/>
  </w:num>
  <w:num w:numId="14" w16cid:durableId="2058123320">
    <w:abstractNumId w:val="25"/>
  </w:num>
  <w:num w:numId="15" w16cid:durableId="1245382138">
    <w:abstractNumId w:val="41"/>
  </w:num>
  <w:num w:numId="16" w16cid:durableId="355276243">
    <w:abstractNumId w:val="22"/>
  </w:num>
  <w:num w:numId="17" w16cid:durableId="948513039">
    <w:abstractNumId w:val="15"/>
  </w:num>
  <w:num w:numId="18" w16cid:durableId="1714496479">
    <w:abstractNumId w:val="37"/>
  </w:num>
  <w:num w:numId="19" w16cid:durableId="169219877">
    <w:abstractNumId w:val="20"/>
  </w:num>
  <w:num w:numId="20" w16cid:durableId="195042750">
    <w:abstractNumId w:val="16"/>
  </w:num>
  <w:num w:numId="21" w16cid:durableId="562302273">
    <w:abstractNumId w:val="29"/>
  </w:num>
  <w:num w:numId="22" w16cid:durableId="1766730325">
    <w:abstractNumId w:val="1"/>
  </w:num>
  <w:num w:numId="23" w16cid:durableId="2139059647">
    <w:abstractNumId w:val="17"/>
  </w:num>
  <w:num w:numId="24" w16cid:durableId="409429479">
    <w:abstractNumId w:val="11"/>
  </w:num>
  <w:num w:numId="25" w16cid:durableId="1999504134">
    <w:abstractNumId w:val="28"/>
  </w:num>
  <w:num w:numId="26" w16cid:durableId="2029015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8802961">
    <w:abstractNumId w:val="42"/>
  </w:num>
  <w:num w:numId="28" w16cid:durableId="860046002">
    <w:abstractNumId w:val="7"/>
  </w:num>
  <w:num w:numId="29" w16cid:durableId="1679890920">
    <w:abstractNumId w:val="2"/>
  </w:num>
  <w:num w:numId="30" w16cid:durableId="774400630">
    <w:abstractNumId w:val="32"/>
  </w:num>
  <w:num w:numId="31" w16cid:durableId="263467146">
    <w:abstractNumId w:val="12"/>
  </w:num>
  <w:num w:numId="32" w16cid:durableId="322708461">
    <w:abstractNumId w:val="24"/>
  </w:num>
  <w:num w:numId="33" w16cid:durableId="1580598376">
    <w:abstractNumId w:val="18"/>
  </w:num>
  <w:num w:numId="34" w16cid:durableId="1804039131">
    <w:abstractNumId w:val="14"/>
  </w:num>
  <w:num w:numId="35" w16cid:durableId="168956763">
    <w:abstractNumId w:val="3"/>
  </w:num>
  <w:num w:numId="36" w16cid:durableId="104159919">
    <w:abstractNumId w:val="31"/>
  </w:num>
  <w:num w:numId="37" w16cid:durableId="230121131">
    <w:abstractNumId w:val="13"/>
  </w:num>
  <w:num w:numId="38" w16cid:durableId="1193611284">
    <w:abstractNumId w:val="24"/>
  </w:num>
  <w:num w:numId="39" w16cid:durableId="43023278">
    <w:abstractNumId w:val="4"/>
  </w:num>
  <w:num w:numId="40" w16cid:durableId="1304043478">
    <w:abstractNumId w:val="35"/>
  </w:num>
  <w:num w:numId="41" w16cid:durableId="982928562">
    <w:abstractNumId w:val="6"/>
  </w:num>
  <w:num w:numId="42" w16cid:durableId="342513081">
    <w:abstractNumId w:val="40"/>
  </w:num>
  <w:num w:numId="43" w16cid:durableId="1696619423">
    <w:abstractNumId w:val="24"/>
  </w:num>
  <w:num w:numId="44" w16cid:durableId="781611454">
    <w:abstractNumId w:val="10"/>
  </w:num>
  <w:num w:numId="45" w16cid:durableId="429356857">
    <w:abstractNumId w:val="34"/>
  </w:num>
  <w:num w:numId="46" w16cid:durableId="1168836212">
    <w:abstractNumId w:val="5"/>
  </w:num>
  <w:num w:numId="47" w16cid:durableId="797649239">
    <w:abstractNumId w:val="30"/>
  </w:num>
  <w:num w:numId="48" w16cid:durableId="1528525358">
    <w:abstractNumId w:val="24"/>
  </w:num>
  <w:num w:numId="49" w16cid:durableId="54055519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formatting="1" w:enforcement="1" w:cryptProviderType="rsaAES" w:cryptAlgorithmClass="hash" w:cryptAlgorithmType="typeAny" w:cryptAlgorithmSid="14" w:cryptSpinCount="100000" w:hash="iod684122R9+3mFoIEB+CH1LGDSiLq+e5Qv/L7sTMfPbRlGV0tRMFc2HnUJRy0KEuWdQdSOvosBBVtq31OK5sw==" w:salt="uHTDq/8eCTPPzSNWtXAsww=="/>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FF"/>
    <w:rsid w:val="000003D1"/>
    <w:rsid w:val="0000115C"/>
    <w:rsid w:val="00001380"/>
    <w:rsid w:val="0000276C"/>
    <w:rsid w:val="00002F1E"/>
    <w:rsid w:val="000047FC"/>
    <w:rsid w:val="00005514"/>
    <w:rsid w:val="00006351"/>
    <w:rsid w:val="000064D5"/>
    <w:rsid w:val="0000651F"/>
    <w:rsid w:val="0000652C"/>
    <w:rsid w:val="00006736"/>
    <w:rsid w:val="00007ADB"/>
    <w:rsid w:val="00007F6D"/>
    <w:rsid w:val="000102E6"/>
    <w:rsid w:val="00010BB0"/>
    <w:rsid w:val="000110B0"/>
    <w:rsid w:val="00011520"/>
    <w:rsid w:val="00012CCC"/>
    <w:rsid w:val="00012E33"/>
    <w:rsid w:val="00012E81"/>
    <w:rsid w:val="00013579"/>
    <w:rsid w:val="000137E5"/>
    <w:rsid w:val="00014C83"/>
    <w:rsid w:val="00014EEC"/>
    <w:rsid w:val="000209A9"/>
    <w:rsid w:val="000210DC"/>
    <w:rsid w:val="0002137E"/>
    <w:rsid w:val="00023535"/>
    <w:rsid w:val="000239FB"/>
    <w:rsid w:val="000243DB"/>
    <w:rsid w:val="000245CE"/>
    <w:rsid w:val="0002494E"/>
    <w:rsid w:val="00025F87"/>
    <w:rsid w:val="000268BD"/>
    <w:rsid w:val="00026D31"/>
    <w:rsid w:val="00026FB0"/>
    <w:rsid w:val="00027499"/>
    <w:rsid w:val="00027707"/>
    <w:rsid w:val="00031B43"/>
    <w:rsid w:val="0003233A"/>
    <w:rsid w:val="000324DD"/>
    <w:rsid w:val="00032BA0"/>
    <w:rsid w:val="00033178"/>
    <w:rsid w:val="00034AE1"/>
    <w:rsid w:val="00035337"/>
    <w:rsid w:val="0003683B"/>
    <w:rsid w:val="0004023D"/>
    <w:rsid w:val="00040C50"/>
    <w:rsid w:val="00040C84"/>
    <w:rsid w:val="00040C85"/>
    <w:rsid w:val="00041236"/>
    <w:rsid w:val="00041A19"/>
    <w:rsid w:val="00041CB4"/>
    <w:rsid w:val="0004218C"/>
    <w:rsid w:val="00042517"/>
    <w:rsid w:val="0004317D"/>
    <w:rsid w:val="0004565F"/>
    <w:rsid w:val="00045C08"/>
    <w:rsid w:val="0004647C"/>
    <w:rsid w:val="0004660B"/>
    <w:rsid w:val="00046687"/>
    <w:rsid w:val="000473C6"/>
    <w:rsid w:val="00047415"/>
    <w:rsid w:val="000500CC"/>
    <w:rsid w:val="00050784"/>
    <w:rsid w:val="00050B13"/>
    <w:rsid w:val="000535DC"/>
    <w:rsid w:val="00053B13"/>
    <w:rsid w:val="0005425C"/>
    <w:rsid w:val="00054363"/>
    <w:rsid w:val="00054430"/>
    <w:rsid w:val="00054D96"/>
    <w:rsid w:val="000554C8"/>
    <w:rsid w:val="00055D71"/>
    <w:rsid w:val="00055E5A"/>
    <w:rsid w:val="00056401"/>
    <w:rsid w:val="000566CB"/>
    <w:rsid w:val="00056962"/>
    <w:rsid w:val="00061B4A"/>
    <w:rsid w:val="00062660"/>
    <w:rsid w:val="000638B3"/>
    <w:rsid w:val="000641C8"/>
    <w:rsid w:val="00064FA9"/>
    <w:rsid w:val="000655BE"/>
    <w:rsid w:val="00066599"/>
    <w:rsid w:val="00066B15"/>
    <w:rsid w:val="00066DED"/>
    <w:rsid w:val="00066E95"/>
    <w:rsid w:val="00067C65"/>
    <w:rsid w:val="00070664"/>
    <w:rsid w:val="00070A98"/>
    <w:rsid w:val="000716EC"/>
    <w:rsid w:val="00072C26"/>
    <w:rsid w:val="000732C8"/>
    <w:rsid w:val="000735B7"/>
    <w:rsid w:val="00073CEA"/>
    <w:rsid w:val="000745F8"/>
    <w:rsid w:val="00074AA2"/>
    <w:rsid w:val="0007501A"/>
    <w:rsid w:val="000754C2"/>
    <w:rsid w:val="00075601"/>
    <w:rsid w:val="000761A1"/>
    <w:rsid w:val="00076A61"/>
    <w:rsid w:val="00076CA7"/>
    <w:rsid w:val="00077776"/>
    <w:rsid w:val="0007789D"/>
    <w:rsid w:val="00077CAF"/>
    <w:rsid w:val="000808CF"/>
    <w:rsid w:val="00080BA4"/>
    <w:rsid w:val="000816DC"/>
    <w:rsid w:val="00081E48"/>
    <w:rsid w:val="00081F63"/>
    <w:rsid w:val="000827F6"/>
    <w:rsid w:val="00083088"/>
    <w:rsid w:val="00083ADA"/>
    <w:rsid w:val="00083D4F"/>
    <w:rsid w:val="00084B3F"/>
    <w:rsid w:val="000856C4"/>
    <w:rsid w:val="00086EB8"/>
    <w:rsid w:val="0008775C"/>
    <w:rsid w:val="00087855"/>
    <w:rsid w:val="00087927"/>
    <w:rsid w:val="00090310"/>
    <w:rsid w:val="00090802"/>
    <w:rsid w:val="000914D5"/>
    <w:rsid w:val="00094660"/>
    <w:rsid w:val="000948C0"/>
    <w:rsid w:val="000949E6"/>
    <w:rsid w:val="00094B2D"/>
    <w:rsid w:val="00094E20"/>
    <w:rsid w:val="00094EA6"/>
    <w:rsid w:val="00095BA2"/>
    <w:rsid w:val="00096E7E"/>
    <w:rsid w:val="000A0807"/>
    <w:rsid w:val="000A1DEB"/>
    <w:rsid w:val="000A230C"/>
    <w:rsid w:val="000A2C01"/>
    <w:rsid w:val="000A2F56"/>
    <w:rsid w:val="000A437A"/>
    <w:rsid w:val="000A5332"/>
    <w:rsid w:val="000A5A87"/>
    <w:rsid w:val="000A60AC"/>
    <w:rsid w:val="000A65A1"/>
    <w:rsid w:val="000A7029"/>
    <w:rsid w:val="000A7B4E"/>
    <w:rsid w:val="000B2851"/>
    <w:rsid w:val="000B4EC0"/>
    <w:rsid w:val="000B5634"/>
    <w:rsid w:val="000B62E6"/>
    <w:rsid w:val="000B66B6"/>
    <w:rsid w:val="000B6C49"/>
    <w:rsid w:val="000C0814"/>
    <w:rsid w:val="000C09CA"/>
    <w:rsid w:val="000C0F35"/>
    <w:rsid w:val="000C14A0"/>
    <w:rsid w:val="000C1E2B"/>
    <w:rsid w:val="000C21DF"/>
    <w:rsid w:val="000C24C4"/>
    <w:rsid w:val="000C2EBB"/>
    <w:rsid w:val="000C37DE"/>
    <w:rsid w:val="000C63EB"/>
    <w:rsid w:val="000C6C0F"/>
    <w:rsid w:val="000D0A64"/>
    <w:rsid w:val="000D1451"/>
    <w:rsid w:val="000D1721"/>
    <w:rsid w:val="000D17D4"/>
    <w:rsid w:val="000D194A"/>
    <w:rsid w:val="000D2A69"/>
    <w:rsid w:val="000D2CD8"/>
    <w:rsid w:val="000D4D88"/>
    <w:rsid w:val="000D4DE4"/>
    <w:rsid w:val="000D5CA5"/>
    <w:rsid w:val="000D601F"/>
    <w:rsid w:val="000D7EFC"/>
    <w:rsid w:val="000E081D"/>
    <w:rsid w:val="000E2834"/>
    <w:rsid w:val="000E404D"/>
    <w:rsid w:val="000E4210"/>
    <w:rsid w:val="000E47A5"/>
    <w:rsid w:val="000E4ADE"/>
    <w:rsid w:val="000E4CFC"/>
    <w:rsid w:val="000E5C50"/>
    <w:rsid w:val="000E7681"/>
    <w:rsid w:val="000E7882"/>
    <w:rsid w:val="000E7D18"/>
    <w:rsid w:val="000E7DD2"/>
    <w:rsid w:val="000F0B03"/>
    <w:rsid w:val="000F1F6C"/>
    <w:rsid w:val="000F35CE"/>
    <w:rsid w:val="000F3781"/>
    <w:rsid w:val="000F37CF"/>
    <w:rsid w:val="000F3839"/>
    <w:rsid w:val="000F3FDE"/>
    <w:rsid w:val="000F44DC"/>
    <w:rsid w:val="000F49B8"/>
    <w:rsid w:val="000F6712"/>
    <w:rsid w:val="000F6A52"/>
    <w:rsid w:val="000F6F87"/>
    <w:rsid w:val="001004E4"/>
    <w:rsid w:val="00100948"/>
    <w:rsid w:val="00100E7F"/>
    <w:rsid w:val="00102732"/>
    <w:rsid w:val="00102882"/>
    <w:rsid w:val="00103886"/>
    <w:rsid w:val="00103933"/>
    <w:rsid w:val="00103E22"/>
    <w:rsid w:val="00104EAD"/>
    <w:rsid w:val="00106181"/>
    <w:rsid w:val="00106442"/>
    <w:rsid w:val="001077A3"/>
    <w:rsid w:val="00107E20"/>
    <w:rsid w:val="00110258"/>
    <w:rsid w:val="001115E0"/>
    <w:rsid w:val="00111902"/>
    <w:rsid w:val="00111AC6"/>
    <w:rsid w:val="00111ADE"/>
    <w:rsid w:val="00112E09"/>
    <w:rsid w:val="00113221"/>
    <w:rsid w:val="001144C1"/>
    <w:rsid w:val="001154E8"/>
    <w:rsid w:val="00115A81"/>
    <w:rsid w:val="001167E3"/>
    <w:rsid w:val="00117C5B"/>
    <w:rsid w:val="00120084"/>
    <w:rsid w:val="00120F4E"/>
    <w:rsid w:val="00121679"/>
    <w:rsid w:val="00121BAB"/>
    <w:rsid w:val="0012227B"/>
    <w:rsid w:val="00123D4A"/>
    <w:rsid w:val="00125074"/>
    <w:rsid w:val="0012557C"/>
    <w:rsid w:val="0012563A"/>
    <w:rsid w:val="0012618D"/>
    <w:rsid w:val="00126770"/>
    <w:rsid w:val="00127888"/>
    <w:rsid w:val="001303E5"/>
    <w:rsid w:val="00130452"/>
    <w:rsid w:val="00130587"/>
    <w:rsid w:val="00130A10"/>
    <w:rsid w:val="00130D5A"/>
    <w:rsid w:val="00131CD3"/>
    <w:rsid w:val="00132139"/>
    <w:rsid w:val="001324F1"/>
    <w:rsid w:val="001325B9"/>
    <w:rsid w:val="00132801"/>
    <w:rsid w:val="00132942"/>
    <w:rsid w:val="00132957"/>
    <w:rsid w:val="00132A4F"/>
    <w:rsid w:val="0013381E"/>
    <w:rsid w:val="00134111"/>
    <w:rsid w:val="00136176"/>
    <w:rsid w:val="00142A58"/>
    <w:rsid w:val="0014378D"/>
    <w:rsid w:val="00143A1D"/>
    <w:rsid w:val="00143A42"/>
    <w:rsid w:val="001446D2"/>
    <w:rsid w:val="001447E0"/>
    <w:rsid w:val="001454A6"/>
    <w:rsid w:val="00145FD4"/>
    <w:rsid w:val="00147989"/>
    <w:rsid w:val="00150017"/>
    <w:rsid w:val="00152F52"/>
    <w:rsid w:val="00153B02"/>
    <w:rsid w:val="00153BC9"/>
    <w:rsid w:val="00153D17"/>
    <w:rsid w:val="00154F1D"/>
    <w:rsid w:val="001552E5"/>
    <w:rsid w:val="00155744"/>
    <w:rsid w:val="00155829"/>
    <w:rsid w:val="001560C7"/>
    <w:rsid w:val="0015727E"/>
    <w:rsid w:val="00160872"/>
    <w:rsid w:val="00160F27"/>
    <w:rsid w:val="001615BB"/>
    <w:rsid w:val="00161CA9"/>
    <w:rsid w:val="00162F8B"/>
    <w:rsid w:val="0016350F"/>
    <w:rsid w:val="001637DB"/>
    <w:rsid w:val="001645CC"/>
    <w:rsid w:val="00164654"/>
    <w:rsid w:val="001649DF"/>
    <w:rsid w:val="00165583"/>
    <w:rsid w:val="001658E5"/>
    <w:rsid w:val="00167092"/>
    <w:rsid w:val="0016711E"/>
    <w:rsid w:val="001674AB"/>
    <w:rsid w:val="00167F9E"/>
    <w:rsid w:val="001700CD"/>
    <w:rsid w:val="001704C7"/>
    <w:rsid w:val="001714AA"/>
    <w:rsid w:val="001714CC"/>
    <w:rsid w:val="001715C6"/>
    <w:rsid w:val="001717F7"/>
    <w:rsid w:val="00171D7E"/>
    <w:rsid w:val="00172669"/>
    <w:rsid w:val="00172BB0"/>
    <w:rsid w:val="00172FAD"/>
    <w:rsid w:val="001734FB"/>
    <w:rsid w:val="00173B5C"/>
    <w:rsid w:val="00174148"/>
    <w:rsid w:val="001747A8"/>
    <w:rsid w:val="00175DC4"/>
    <w:rsid w:val="00176D75"/>
    <w:rsid w:val="00177328"/>
    <w:rsid w:val="0017737C"/>
    <w:rsid w:val="00180DF4"/>
    <w:rsid w:val="001822E4"/>
    <w:rsid w:val="001845B3"/>
    <w:rsid w:val="00184E3D"/>
    <w:rsid w:val="00184EE1"/>
    <w:rsid w:val="001850C9"/>
    <w:rsid w:val="001858F3"/>
    <w:rsid w:val="00186326"/>
    <w:rsid w:val="0018696C"/>
    <w:rsid w:val="0018758A"/>
    <w:rsid w:val="0019016F"/>
    <w:rsid w:val="00190A38"/>
    <w:rsid w:val="00191B6B"/>
    <w:rsid w:val="00191F8B"/>
    <w:rsid w:val="00192188"/>
    <w:rsid w:val="00192454"/>
    <w:rsid w:val="00192E3B"/>
    <w:rsid w:val="00194184"/>
    <w:rsid w:val="00194A2E"/>
    <w:rsid w:val="00195A65"/>
    <w:rsid w:val="00195C73"/>
    <w:rsid w:val="001965FF"/>
    <w:rsid w:val="00196F70"/>
    <w:rsid w:val="001A02FA"/>
    <w:rsid w:val="001A1172"/>
    <w:rsid w:val="001A1E00"/>
    <w:rsid w:val="001A1E37"/>
    <w:rsid w:val="001A26D1"/>
    <w:rsid w:val="001A49F2"/>
    <w:rsid w:val="001A5561"/>
    <w:rsid w:val="001A748E"/>
    <w:rsid w:val="001B2B56"/>
    <w:rsid w:val="001B2D42"/>
    <w:rsid w:val="001B39CD"/>
    <w:rsid w:val="001B3F60"/>
    <w:rsid w:val="001B46BF"/>
    <w:rsid w:val="001B4CB5"/>
    <w:rsid w:val="001B5150"/>
    <w:rsid w:val="001C0AAA"/>
    <w:rsid w:val="001C0DAD"/>
    <w:rsid w:val="001C1262"/>
    <w:rsid w:val="001C331C"/>
    <w:rsid w:val="001C3D28"/>
    <w:rsid w:val="001D00B1"/>
    <w:rsid w:val="001D038D"/>
    <w:rsid w:val="001D0A81"/>
    <w:rsid w:val="001D0F42"/>
    <w:rsid w:val="001D1848"/>
    <w:rsid w:val="001D20B9"/>
    <w:rsid w:val="001D3748"/>
    <w:rsid w:val="001D3F0C"/>
    <w:rsid w:val="001D4859"/>
    <w:rsid w:val="001D4B10"/>
    <w:rsid w:val="001D4CE9"/>
    <w:rsid w:val="001D5340"/>
    <w:rsid w:val="001D5B96"/>
    <w:rsid w:val="001D5C10"/>
    <w:rsid w:val="001D5D85"/>
    <w:rsid w:val="001D5F8C"/>
    <w:rsid w:val="001D6B65"/>
    <w:rsid w:val="001E058C"/>
    <w:rsid w:val="001E0692"/>
    <w:rsid w:val="001E08A4"/>
    <w:rsid w:val="001E1BE4"/>
    <w:rsid w:val="001E1EE9"/>
    <w:rsid w:val="001E1FB7"/>
    <w:rsid w:val="001E231B"/>
    <w:rsid w:val="001E23B3"/>
    <w:rsid w:val="001E28F3"/>
    <w:rsid w:val="001E3139"/>
    <w:rsid w:val="001E41F9"/>
    <w:rsid w:val="001E45EC"/>
    <w:rsid w:val="001E4B55"/>
    <w:rsid w:val="001E5995"/>
    <w:rsid w:val="001E5DDF"/>
    <w:rsid w:val="001E5DF7"/>
    <w:rsid w:val="001E6526"/>
    <w:rsid w:val="001E68B8"/>
    <w:rsid w:val="001E757E"/>
    <w:rsid w:val="001E7594"/>
    <w:rsid w:val="001E75C8"/>
    <w:rsid w:val="001E7F49"/>
    <w:rsid w:val="001F04D4"/>
    <w:rsid w:val="001F0D52"/>
    <w:rsid w:val="001F13F9"/>
    <w:rsid w:val="001F1417"/>
    <w:rsid w:val="001F1A6C"/>
    <w:rsid w:val="001F21ED"/>
    <w:rsid w:val="001F2559"/>
    <w:rsid w:val="001F2DEC"/>
    <w:rsid w:val="001F2E57"/>
    <w:rsid w:val="001F32D6"/>
    <w:rsid w:val="001F6317"/>
    <w:rsid w:val="001F75D8"/>
    <w:rsid w:val="001F7F11"/>
    <w:rsid w:val="002011AA"/>
    <w:rsid w:val="00202060"/>
    <w:rsid w:val="00202254"/>
    <w:rsid w:val="00202AAD"/>
    <w:rsid w:val="00204B71"/>
    <w:rsid w:val="00204C30"/>
    <w:rsid w:val="00205963"/>
    <w:rsid w:val="00206560"/>
    <w:rsid w:val="002066A0"/>
    <w:rsid w:val="0020687C"/>
    <w:rsid w:val="00206D70"/>
    <w:rsid w:val="00207214"/>
    <w:rsid w:val="002077A2"/>
    <w:rsid w:val="002078DB"/>
    <w:rsid w:val="00210354"/>
    <w:rsid w:val="0021171D"/>
    <w:rsid w:val="002124A3"/>
    <w:rsid w:val="00213600"/>
    <w:rsid w:val="00213660"/>
    <w:rsid w:val="00215A4C"/>
    <w:rsid w:val="0021697A"/>
    <w:rsid w:val="00217778"/>
    <w:rsid w:val="00220245"/>
    <w:rsid w:val="00222E72"/>
    <w:rsid w:val="002230BF"/>
    <w:rsid w:val="00223359"/>
    <w:rsid w:val="0022382F"/>
    <w:rsid w:val="00223CD5"/>
    <w:rsid w:val="00223D3F"/>
    <w:rsid w:val="00223E9B"/>
    <w:rsid w:val="00223FB4"/>
    <w:rsid w:val="00224280"/>
    <w:rsid w:val="00224C58"/>
    <w:rsid w:val="002256DE"/>
    <w:rsid w:val="00225840"/>
    <w:rsid w:val="00225C3A"/>
    <w:rsid w:val="00226AB4"/>
    <w:rsid w:val="00227274"/>
    <w:rsid w:val="0022766D"/>
    <w:rsid w:val="00227A7F"/>
    <w:rsid w:val="00227B9C"/>
    <w:rsid w:val="00230EA9"/>
    <w:rsid w:val="00231446"/>
    <w:rsid w:val="002318DF"/>
    <w:rsid w:val="002319C5"/>
    <w:rsid w:val="002342BD"/>
    <w:rsid w:val="00234F3F"/>
    <w:rsid w:val="00235113"/>
    <w:rsid w:val="00236954"/>
    <w:rsid w:val="00236978"/>
    <w:rsid w:val="00236BE6"/>
    <w:rsid w:val="00237EDE"/>
    <w:rsid w:val="002400CE"/>
    <w:rsid w:val="002407C1"/>
    <w:rsid w:val="00240F63"/>
    <w:rsid w:val="00241012"/>
    <w:rsid w:val="002429D2"/>
    <w:rsid w:val="00242C49"/>
    <w:rsid w:val="002431E8"/>
    <w:rsid w:val="0024339B"/>
    <w:rsid w:val="002437F6"/>
    <w:rsid w:val="00243D2E"/>
    <w:rsid w:val="00244BAA"/>
    <w:rsid w:val="00245185"/>
    <w:rsid w:val="0024526B"/>
    <w:rsid w:val="00247B94"/>
    <w:rsid w:val="002502E2"/>
    <w:rsid w:val="002505E8"/>
    <w:rsid w:val="00250AB9"/>
    <w:rsid w:val="00250E3E"/>
    <w:rsid w:val="00250FFF"/>
    <w:rsid w:val="0025168D"/>
    <w:rsid w:val="00252F2E"/>
    <w:rsid w:val="0025312F"/>
    <w:rsid w:val="002536E7"/>
    <w:rsid w:val="002537C8"/>
    <w:rsid w:val="00255CB3"/>
    <w:rsid w:val="002573FE"/>
    <w:rsid w:val="00257DE9"/>
    <w:rsid w:val="002601A3"/>
    <w:rsid w:val="00260BDC"/>
    <w:rsid w:val="00261274"/>
    <w:rsid w:val="0026187C"/>
    <w:rsid w:val="00261F5E"/>
    <w:rsid w:val="002622AB"/>
    <w:rsid w:val="00263C55"/>
    <w:rsid w:val="002656FD"/>
    <w:rsid w:val="00266FFB"/>
    <w:rsid w:val="00267AD2"/>
    <w:rsid w:val="002710F3"/>
    <w:rsid w:val="00271917"/>
    <w:rsid w:val="00272012"/>
    <w:rsid w:val="00273A74"/>
    <w:rsid w:val="002740C1"/>
    <w:rsid w:val="002751DF"/>
    <w:rsid w:val="0027549E"/>
    <w:rsid w:val="0027648C"/>
    <w:rsid w:val="00276983"/>
    <w:rsid w:val="00276CE2"/>
    <w:rsid w:val="002800A3"/>
    <w:rsid w:val="0028067F"/>
    <w:rsid w:val="002806AC"/>
    <w:rsid w:val="002807DD"/>
    <w:rsid w:val="00281061"/>
    <w:rsid w:val="00281983"/>
    <w:rsid w:val="002821D0"/>
    <w:rsid w:val="002824D6"/>
    <w:rsid w:val="00284FD6"/>
    <w:rsid w:val="0028569F"/>
    <w:rsid w:val="0028752B"/>
    <w:rsid w:val="00287A05"/>
    <w:rsid w:val="00287A2B"/>
    <w:rsid w:val="002906A5"/>
    <w:rsid w:val="002906B8"/>
    <w:rsid w:val="00290BA7"/>
    <w:rsid w:val="00290EBE"/>
    <w:rsid w:val="00295643"/>
    <w:rsid w:val="00296508"/>
    <w:rsid w:val="002966E4"/>
    <w:rsid w:val="00296937"/>
    <w:rsid w:val="00296CD3"/>
    <w:rsid w:val="00296E0A"/>
    <w:rsid w:val="002A0118"/>
    <w:rsid w:val="002A0ED4"/>
    <w:rsid w:val="002A134D"/>
    <w:rsid w:val="002A3A8C"/>
    <w:rsid w:val="002A4779"/>
    <w:rsid w:val="002A49AD"/>
    <w:rsid w:val="002A4C8F"/>
    <w:rsid w:val="002A6025"/>
    <w:rsid w:val="002A6425"/>
    <w:rsid w:val="002A6B65"/>
    <w:rsid w:val="002A7B1C"/>
    <w:rsid w:val="002B04F6"/>
    <w:rsid w:val="002B13B8"/>
    <w:rsid w:val="002B197B"/>
    <w:rsid w:val="002B244C"/>
    <w:rsid w:val="002B3104"/>
    <w:rsid w:val="002B3578"/>
    <w:rsid w:val="002B3E9E"/>
    <w:rsid w:val="002B4303"/>
    <w:rsid w:val="002B4351"/>
    <w:rsid w:val="002B4E21"/>
    <w:rsid w:val="002B5E30"/>
    <w:rsid w:val="002B647A"/>
    <w:rsid w:val="002B6511"/>
    <w:rsid w:val="002C0BD0"/>
    <w:rsid w:val="002C0FD6"/>
    <w:rsid w:val="002C1002"/>
    <w:rsid w:val="002C311E"/>
    <w:rsid w:val="002C49C7"/>
    <w:rsid w:val="002C6BB2"/>
    <w:rsid w:val="002C7BFA"/>
    <w:rsid w:val="002D07BD"/>
    <w:rsid w:val="002D0802"/>
    <w:rsid w:val="002D0A90"/>
    <w:rsid w:val="002D101B"/>
    <w:rsid w:val="002D1773"/>
    <w:rsid w:val="002D2013"/>
    <w:rsid w:val="002D22A3"/>
    <w:rsid w:val="002D29AD"/>
    <w:rsid w:val="002D2CE3"/>
    <w:rsid w:val="002D306F"/>
    <w:rsid w:val="002D32B0"/>
    <w:rsid w:val="002D35BF"/>
    <w:rsid w:val="002D3EE1"/>
    <w:rsid w:val="002D428C"/>
    <w:rsid w:val="002D4403"/>
    <w:rsid w:val="002D4428"/>
    <w:rsid w:val="002D464A"/>
    <w:rsid w:val="002D484B"/>
    <w:rsid w:val="002D48D9"/>
    <w:rsid w:val="002D498E"/>
    <w:rsid w:val="002D49EB"/>
    <w:rsid w:val="002D4DC4"/>
    <w:rsid w:val="002D54D4"/>
    <w:rsid w:val="002D55C4"/>
    <w:rsid w:val="002D56D3"/>
    <w:rsid w:val="002D673E"/>
    <w:rsid w:val="002D6B68"/>
    <w:rsid w:val="002E1571"/>
    <w:rsid w:val="002E21E8"/>
    <w:rsid w:val="002E33AF"/>
    <w:rsid w:val="002E399B"/>
    <w:rsid w:val="002E4C97"/>
    <w:rsid w:val="002E54EC"/>
    <w:rsid w:val="002E5601"/>
    <w:rsid w:val="002E5CF4"/>
    <w:rsid w:val="002E6BE1"/>
    <w:rsid w:val="002F0319"/>
    <w:rsid w:val="002F0412"/>
    <w:rsid w:val="002F0485"/>
    <w:rsid w:val="002F2675"/>
    <w:rsid w:val="002F2D22"/>
    <w:rsid w:val="002F3490"/>
    <w:rsid w:val="002F4902"/>
    <w:rsid w:val="002F5649"/>
    <w:rsid w:val="002F6CA7"/>
    <w:rsid w:val="002F77E6"/>
    <w:rsid w:val="002F783F"/>
    <w:rsid w:val="00300984"/>
    <w:rsid w:val="00300AF4"/>
    <w:rsid w:val="00300B8E"/>
    <w:rsid w:val="003015CE"/>
    <w:rsid w:val="00301C28"/>
    <w:rsid w:val="00302AA4"/>
    <w:rsid w:val="0030383B"/>
    <w:rsid w:val="003059D8"/>
    <w:rsid w:val="00305E1F"/>
    <w:rsid w:val="00306460"/>
    <w:rsid w:val="00306519"/>
    <w:rsid w:val="0030699B"/>
    <w:rsid w:val="00307696"/>
    <w:rsid w:val="00310E1E"/>
    <w:rsid w:val="00310F30"/>
    <w:rsid w:val="00311D02"/>
    <w:rsid w:val="0031261D"/>
    <w:rsid w:val="00313E72"/>
    <w:rsid w:val="003142D9"/>
    <w:rsid w:val="003144BB"/>
    <w:rsid w:val="003149E4"/>
    <w:rsid w:val="003153B7"/>
    <w:rsid w:val="00315B63"/>
    <w:rsid w:val="00315E17"/>
    <w:rsid w:val="003161FA"/>
    <w:rsid w:val="00317389"/>
    <w:rsid w:val="00317DAB"/>
    <w:rsid w:val="003203CA"/>
    <w:rsid w:val="0032045E"/>
    <w:rsid w:val="00321166"/>
    <w:rsid w:val="0032317D"/>
    <w:rsid w:val="003232BA"/>
    <w:rsid w:val="00323B1D"/>
    <w:rsid w:val="00323B20"/>
    <w:rsid w:val="00325F4B"/>
    <w:rsid w:val="003274F5"/>
    <w:rsid w:val="0032767E"/>
    <w:rsid w:val="00331472"/>
    <w:rsid w:val="00331D10"/>
    <w:rsid w:val="00332128"/>
    <w:rsid w:val="003329BB"/>
    <w:rsid w:val="0033588D"/>
    <w:rsid w:val="00336A7F"/>
    <w:rsid w:val="003370FD"/>
    <w:rsid w:val="00337504"/>
    <w:rsid w:val="003416B0"/>
    <w:rsid w:val="0034257B"/>
    <w:rsid w:val="00342D9B"/>
    <w:rsid w:val="00344206"/>
    <w:rsid w:val="003442C8"/>
    <w:rsid w:val="0034433B"/>
    <w:rsid w:val="00344590"/>
    <w:rsid w:val="00344BD8"/>
    <w:rsid w:val="00344D81"/>
    <w:rsid w:val="003451DF"/>
    <w:rsid w:val="0034541F"/>
    <w:rsid w:val="00345879"/>
    <w:rsid w:val="003458CA"/>
    <w:rsid w:val="00345E74"/>
    <w:rsid w:val="0034607C"/>
    <w:rsid w:val="00346A72"/>
    <w:rsid w:val="00346F3B"/>
    <w:rsid w:val="00346FE2"/>
    <w:rsid w:val="003477AA"/>
    <w:rsid w:val="003477E8"/>
    <w:rsid w:val="00347A57"/>
    <w:rsid w:val="0035121B"/>
    <w:rsid w:val="003520F2"/>
    <w:rsid w:val="00353BA4"/>
    <w:rsid w:val="00354143"/>
    <w:rsid w:val="00354DF3"/>
    <w:rsid w:val="00354F6C"/>
    <w:rsid w:val="00355996"/>
    <w:rsid w:val="00355AD8"/>
    <w:rsid w:val="00355B62"/>
    <w:rsid w:val="00356390"/>
    <w:rsid w:val="0036022A"/>
    <w:rsid w:val="003612A0"/>
    <w:rsid w:val="00362117"/>
    <w:rsid w:val="00362719"/>
    <w:rsid w:val="00362D1B"/>
    <w:rsid w:val="00362ED8"/>
    <w:rsid w:val="003639C5"/>
    <w:rsid w:val="00363F2A"/>
    <w:rsid w:val="00364E69"/>
    <w:rsid w:val="00365DE4"/>
    <w:rsid w:val="00366065"/>
    <w:rsid w:val="00366D53"/>
    <w:rsid w:val="00366DCC"/>
    <w:rsid w:val="00366E74"/>
    <w:rsid w:val="00367346"/>
    <w:rsid w:val="003700DD"/>
    <w:rsid w:val="00370B98"/>
    <w:rsid w:val="003711E9"/>
    <w:rsid w:val="0037166E"/>
    <w:rsid w:val="003719A9"/>
    <w:rsid w:val="00372764"/>
    <w:rsid w:val="00374568"/>
    <w:rsid w:val="00374820"/>
    <w:rsid w:val="00374C27"/>
    <w:rsid w:val="00374DD3"/>
    <w:rsid w:val="00376755"/>
    <w:rsid w:val="00377ECB"/>
    <w:rsid w:val="00380774"/>
    <w:rsid w:val="00380CDD"/>
    <w:rsid w:val="00380F70"/>
    <w:rsid w:val="003825E6"/>
    <w:rsid w:val="00382FBC"/>
    <w:rsid w:val="003837E7"/>
    <w:rsid w:val="00383EA6"/>
    <w:rsid w:val="00384EAB"/>
    <w:rsid w:val="00386D73"/>
    <w:rsid w:val="00386F46"/>
    <w:rsid w:val="00387609"/>
    <w:rsid w:val="00387AFB"/>
    <w:rsid w:val="00390B48"/>
    <w:rsid w:val="00390F97"/>
    <w:rsid w:val="0039271A"/>
    <w:rsid w:val="003927FB"/>
    <w:rsid w:val="00392CCC"/>
    <w:rsid w:val="003934AD"/>
    <w:rsid w:val="00394421"/>
    <w:rsid w:val="00395D6C"/>
    <w:rsid w:val="00396141"/>
    <w:rsid w:val="0039618F"/>
    <w:rsid w:val="0039704C"/>
    <w:rsid w:val="00397A5E"/>
    <w:rsid w:val="003A034A"/>
    <w:rsid w:val="003A0A77"/>
    <w:rsid w:val="003A1874"/>
    <w:rsid w:val="003A2110"/>
    <w:rsid w:val="003A3FB2"/>
    <w:rsid w:val="003A484A"/>
    <w:rsid w:val="003A49E0"/>
    <w:rsid w:val="003A5220"/>
    <w:rsid w:val="003A559D"/>
    <w:rsid w:val="003A59C1"/>
    <w:rsid w:val="003A607D"/>
    <w:rsid w:val="003A61BD"/>
    <w:rsid w:val="003A6322"/>
    <w:rsid w:val="003A7106"/>
    <w:rsid w:val="003A7AA1"/>
    <w:rsid w:val="003A7D71"/>
    <w:rsid w:val="003B14EF"/>
    <w:rsid w:val="003B2177"/>
    <w:rsid w:val="003B235C"/>
    <w:rsid w:val="003B38CE"/>
    <w:rsid w:val="003B3B4C"/>
    <w:rsid w:val="003B439C"/>
    <w:rsid w:val="003B4617"/>
    <w:rsid w:val="003B4763"/>
    <w:rsid w:val="003B5239"/>
    <w:rsid w:val="003B6073"/>
    <w:rsid w:val="003B7513"/>
    <w:rsid w:val="003B7A4E"/>
    <w:rsid w:val="003C19A3"/>
    <w:rsid w:val="003C2AEA"/>
    <w:rsid w:val="003C41FB"/>
    <w:rsid w:val="003C42EB"/>
    <w:rsid w:val="003C4EC4"/>
    <w:rsid w:val="003C51A9"/>
    <w:rsid w:val="003C6155"/>
    <w:rsid w:val="003C646A"/>
    <w:rsid w:val="003C6F52"/>
    <w:rsid w:val="003C7400"/>
    <w:rsid w:val="003C7586"/>
    <w:rsid w:val="003C7961"/>
    <w:rsid w:val="003D1186"/>
    <w:rsid w:val="003D3D94"/>
    <w:rsid w:val="003D3FAB"/>
    <w:rsid w:val="003D5762"/>
    <w:rsid w:val="003D57C0"/>
    <w:rsid w:val="003D5AC6"/>
    <w:rsid w:val="003D6809"/>
    <w:rsid w:val="003E014F"/>
    <w:rsid w:val="003E0352"/>
    <w:rsid w:val="003E035B"/>
    <w:rsid w:val="003E0491"/>
    <w:rsid w:val="003E0C06"/>
    <w:rsid w:val="003E113F"/>
    <w:rsid w:val="003E1181"/>
    <w:rsid w:val="003E1862"/>
    <w:rsid w:val="003E34BF"/>
    <w:rsid w:val="003E3D88"/>
    <w:rsid w:val="003E445E"/>
    <w:rsid w:val="003E4B45"/>
    <w:rsid w:val="003E5161"/>
    <w:rsid w:val="003E609E"/>
    <w:rsid w:val="003E6654"/>
    <w:rsid w:val="003E6B48"/>
    <w:rsid w:val="003E6ECD"/>
    <w:rsid w:val="003E6ED4"/>
    <w:rsid w:val="003E701A"/>
    <w:rsid w:val="003F0786"/>
    <w:rsid w:val="003F0895"/>
    <w:rsid w:val="003F0BAF"/>
    <w:rsid w:val="003F1419"/>
    <w:rsid w:val="003F1D4C"/>
    <w:rsid w:val="003F2981"/>
    <w:rsid w:val="003F2DE5"/>
    <w:rsid w:val="003F2E52"/>
    <w:rsid w:val="003F2E8D"/>
    <w:rsid w:val="003F3524"/>
    <w:rsid w:val="003F3EBD"/>
    <w:rsid w:val="003F402C"/>
    <w:rsid w:val="003F4D13"/>
    <w:rsid w:val="003F5726"/>
    <w:rsid w:val="003F696D"/>
    <w:rsid w:val="003F6E78"/>
    <w:rsid w:val="003F7A61"/>
    <w:rsid w:val="004008B7"/>
    <w:rsid w:val="0040143A"/>
    <w:rsid w:val="00401471"/>
    <w:rsid w:val="00402055"/>
    <w:rsid w:val="004037EF"/>
    <w:rsid w:val="00403BF3"/>
    <w:rsid w:val="00405212"/>
    <w:rsid w:val="00405477"/>
    <w:rsid w:val="00405C6E"/>
    <w:rsid w:val="00407744"/>
    <w:rsid w:val="00407B48"/>
    <w:rsid w:val="00410ACC"/>
    <w:rsid w:val="00411103"/>
    <w:rsid w:val="00411A0A"/>
    <w:rsid w:val="00412323"/>
    <w:rsid w:val="00413BB3"/>
    <w:rsid w:val="00414DCC"/>
    <w:rsid w:val="00415070"/>
    <w:rsid w:val="00415754"/>
    <w:rsid w:val="004162EA"/>
    <w:rsid w:val="00416499"/>
    <w:rsid w:val="00416BF1"/>
    <w:rsid w:val="004202FF"/>
    <w:rsid w:val="00422237"/>
    <w:rsid w:val="00422A8E"/>
    <w:rsid w:val="00422EF8"/>
    <w:rsid w:val="004230B1"/>
    <w:rsid w:val="00423542"/>
    <w:rsid w:val="0042427D"/>
    <w:rsid w:val="00424E9A"/>
    <w:rsid w:val="00424EEE"/>
    <w:rsid w:val="00425FC0"/>
    <w:rsid w:val="00426080"/>
    <w:rsid w:val="004304A2"/>
    <w:rsid w:val="0043153E"/>
    <w:rsid w:val="004325F2"/>
    <w:rsid w:val="00432B0E"/>
    <w:rsid w:val="00433058"/>
    <w:rsid w:val="00434C9E"/>
    <w:rsid w:val="004351AC"/>
    <w:rsid w:val="0043544A"/>
    <w:rsid w:val="00435FF3"/>
    <w:rsid w:val="0043605A"/>
    <w:rsid w:val="0043659C"/>
    <w:rsid w:val="00436D39"/>
    <w:rsid w:val="00436F74"/>
    <w:rsid w:val="00437709"/>
    <w:rsid w:val="00437B8F"/>
    <w:rsid w:val="0044009B"/>
    <w:rsid w:val="004404F9"/>
    <w:rsid w:val="004408EA"/>
    <w:rsid w:val="00440A63"/>
    <w:rsid w:val="00440CCB"/>
    <w:rsid w:val="00441F55"/>
    <w:rsid w:val="00442060"/>
    <w:rsid w:val="004420DD"/>
    <w:rsid w:val="004423F8"/>
    <w:rsid w:val="00442C93"/>
    <w:rsid w:val="004436B5"/>
    <w:rsid w:val="00443C47"/>
    <w:rsid w:val="00444542"/>
    <w:rsid w:val="0044495D"/>
    <w:rsid w:val="00446575"/>
    <w:rsid w:val="004468F0"/>
    <w:rsid w:val="00446A61"/>
    <w:rsid w:val="00447100"/>
    <w:rsid w:val="00447AE2"/>
    <w:rsid w:val="00450988"/>
    <w:rsid w:val="00452723"/>
    <w:rsid w:val="004532E0"/>
    <w:rsid w:val="0045365E"/>
    <w:rsid w:val="00453B6A"/>
    <w:rsid w:val="00453E87"/>
    <w:rsid w:val="00453F7A"/>
    <w:rsid w:val="00454483"/>
    <w:rsid w:val="00454C27"/>
    <w:rsid w:val="004560A3"/>
    <w:rsid w:val="004563F7"/>
    <w:rsid w:val="00456506"/>
    <w:rsid w:val="004567AC"/>
    <w:rsid w:val="00456B78"/>
    <w:rsid w:val="0045764A"/>
    <w:rsid w:val="004577A8"/>
    <w:rsid w:val="00460208"/>
    <w:rsid w:val="00460617"/>
    <w:rsid w:val="004612C5"/>
    <w:rsid w:val="004618F4"/>
    <w:rsid w:val="00462222"/>
    <w:rsid w:val="00463945"/>
    <w:rsid w:val="00464033"/>
    <w:rsid w:val="004649CB"/>
    <w:rsid w:val="00464BBA"/>
    <w:rsid w:val="004650FC"/>
    <w:rsid w:val="00465EE0"/>
    <w:rsid w:val="00466850"/>
    <w:rsid w:val="0046696F"/>
    <w:rsid w:val="00467F3C"/>
    <w:rsid w:val="0047045D"/>
    <w:rsid w:val="00470B2A"/>
    <w:rsid w:val="00473B97"/>
    <w:rsid w:val="00475AE2"/>
    <w:rsid w:val="00475DB3"/>
    <w:rsid w:val="00476E5F"/>
    <w:rsid w:val="00477222"/>
    <w:rsid w:val="00477AFA"/>
    <w:rsid w:val="004802E9"/>
    <w:rsid w:val="0048076B"/>
    <w:rsid w:val="0048134C"/>
    <w:rsid w:val="00481C17"/>
    <w:rsid w:val="00482227"/>
    <w:rsid w:val="0048318F"/>
    <w:rsid w:val="004847D8"/>
    <w:rsid w:val="00484E82"/>
    <w:rsid w:val="0048658C"/>
    <w:rsid w:val="0048703C"/>
    <w:rsid w:val="0048764F"/>
    <w:rsid w:val="00487684"/>
    <w:rsid w:val="00487F25"/>
    <w:rsid w:val="00490567"/>
    <w:rsid w:val="004917A4"/>
    <w:rsid w:val="00491BFB"/>
    <w:rsid w:val="00491D92"/>
    <w:rsid w:val="00492C1C"/>
    <w:rsid w:val="004934A0"/>
    <w:rsid w:val="004934E0"/>
    <w:rsid w:val="00494D73"/>
    <w:rsid w:val="00495110"/>
    <w:rsid w:val="004956B5"/>
    <w:rsid w:val="00495A10"/>
    <w:rsid w:val="00495B8B"/>
    <w:rsid w:val="00495CFB"/>
    <w:rsid w:val="004967F1"/>
    <w:rsid w:val="00496895"/>
    <w:rsid w:val="00497863"/>
    <w:rsid w:val="00497B6F"/>
    <w:rsid w:val="00497C95"/>
    <w:rsid w:val="004A096C"/>
    <w:rsid w:val="004A0AEB"/>
    <w:rsid w:val="004A1A0B"/>
    <w:rsid w:val="004A2586"/>
    <w:rsid w:val="004A2E64"/>
    <w:rsid w:val="004A2F5A"/>
    <w:rsid w:val="004A37D0"/>
    <w:rsid w:val="004A3B05"/>
    <w:rsid w:val="004A40D6"/>
    <w:rsid w:val="004A489F"/>
    <w:rsid w:val="004A4BD3"/>
    <w:rsid w:val="004A60BA"/>
    <w:rsid w:val="004A6266"/>
    <w:rsid w:val="004A642F"/>
    <w:rsid w:val="004A6447"/>
    <w:rsid w:val="004A6CD6"/>
    <w:rsid w:val="004A7FC8"/>
    <w:rsid w:val="004B0CB4"/>
    <w:rsid w:val="004B1ECC"/>
    <w:rsid w:val="004B2352"/>
    <w:rsid w:val="004B2353"/>
    <w:rsid w:val="004B2362"/>
    <w:rsid w:val="004B2950"/>
    <w:rsid w:val="004B3122"/>
    <w:rsid w:val="004B34A2"/>
    <w:rsid w:val="004B3D2D"/>
    <w:rsid w:val="004B4595"/>
    <w:rsid w:val="004B4779"/>
    <w:rsid w:val="004B6E46"/>
    <w:rsid w:val="004C0950"/>
    <w:rsid w:val="004C1388"/>
    <w:rsid w:val="004C1D48"/>
    <w:rsid w:val="004C1DB3"/>
    <w:rsid w:val="004C20F1"/>
    <w:rsid w:val="004C2213"/>
    <w:rsid w:val="004C2629"/>
    <w:rsid w:val="004C3D39"/>
    <w:rsid w:val="004C4551"/>
    <w:rsid w:val="004C5710"/>
    <w:rsid w:val="004C6C98"/>
    <w:rsid w:val="004C7763"/>
    <w:rsid w:val="004C7A9A"/>
    <w:rsid w:val="004D14B6"/>
    <w:rsid w:val="004D21BC"/>
    <w:rsid w:val="004D231B"/>
    <w:rsid w:val="004D35C6"/>
    <w:rsid w:val="004D5324"/>
    <w:rsid w:val="004D738B"/>
    <w:rsid w:val="004D78D7"/>
    <w:rsid w:val="004E01EF"/>
    <w:rsid w:val="004E05ED"/>
    <w:rsid w:val="004E081D"/>
    <w:rsid w:val="004E1BA6"/>
    <w:rsid w:val="004E1F0C"/>
    <w:rsid w:val="004E20B4"/>
    <w:rsid w:val="004E315D"/>
    <w:rsid w:val="004E3176"/>
    <w:rsid w:val="004E40C3"/>
    <w:rsid w:val="004E54CA"/>
    <w:rsid w:val="004E5D03"/>
    <w:rsid w:val="004F078D"/>
    <w:rsid w:val="004F1334"/>
    <w:rsid w:val="004F1662"/>
    <w:rsid w:val="004F2287"/>
    <w:rsid w:val="004F2805"/>
    <w:rsid w:val="004F2DCE"/>
    <w:rsid w:val="004F2DDC"/>
    <w:rsid w:val="004F3333"/>
    <w:rsid w:val="004F3D91"/>
    <w:rsid w:val="004F3E66"/>
    <w:rsid w:val="004F50E1"/>
    <w:rsid w:val="004F5B9E"/>
    <w:rsid w:val="004F65E1"/>
    <w:rsid w:val="004F7963"/>
    <w:rsid w:val="004F7F04"/>
    <w:rsid w:val="004F7FA7"/>
    <w:rsid w:val="00500559"/>
    <w:rsid w:val="005005D7"/>
    <w:rsid w:val="00500AF9"/>
    <w:rsid w:val="00501BE1"/>
    <w:rsid w:val="00501F66"/>
    <w:rsid w:val="00502E85"/>
    <w:rsid w:val="0050315E"/>
    <w:rsid w:val="00504811"/>
    <w:rsid w:val="00505237"/>
    <w:rsid w:val="00505276"/>
    <w:rsid w:val="00506B74"/>
    <w:rsid w:val="0050729E"/>
    <w:rsid w:val="00507A11"/>
    <w:rsid w:val="00510ABF"/>
    <w:rsid w:val="0051101E"/>
    <w:rsid w:val="00511C4C"/>
    <w:rsid w:val="00511DF4"/>
    <w:rsid w:val="005122E7"/>
    <w:rsid w:val="00512738"/>
    <w:rsid w:val="00512A0B"/>
    <w:rsid w:val="005135BE"/>
    <w:rsid w:val="005140BA"/>
    <w:rsid w:val="00514304"/>
    <w:rsid w:val="00514317"/>
    <w:rsid w:val="00514362"/>
    <w:rsid w:val="00514532"/>
    <w:rsid w:val="005147DD"/>
    <w:rsid w:val="00515088"/>
    <w:rsid w:val="00515303"/>
    <w:rsid w:val="00515E69"/>
    <w:rsid w:val="00516499"/>
    <w:rsid w:val="005172C8"/>
    <w:rsid w:val="00521BE0"/>
    <w:rsid w:val="00522253"/>
    <w:rsid w:val="00523D98"/>
    <w:rsid w:val="00524A96"/>
    <w:rsid w:val="00525968"/>
    <w:rsid w:val="00525F5E"/>
    <w:rsid w:val="00526AD4"/>
    <w:rsid w:val="00526B47"/>
    <w:rsid w:val="005273BE"/>
    <w:rsid w:val="0052773B"/>
    <w:rsid w:val="0053047D"/>
    <w:rsid w:val="00530D90"/>
    <w:rsid w:val="00530E70"/>
    <w:rsid w:val="005314BB"/>
    <w:rsid w:val="00531631"/>
    <w:rsid w:val="005338A8"/>
    <w:rsid w:val="005340A5"/>
    <w:rsid w:val="00535692"/>
    <w:rsid w:val="005363AF"/>
    <w:rsid w:val="00536890"/>
    <w:rsid w:val="005417C6"/>
    <w:rsid w:val="00541CA5"/>
    <w:rsid w:val="00542255"/>
    <w:rsid w:val="00542730"/>
    <w:rsid w:val="005427AB"/>
    <w:rsid w:val="00545190"/>
    <w:rsid w:val="00545BDF"/>
    <w:rsid w:val="00545FF5"/>
    <w:rsid w:val="005465F6"/>
    <w:rsid w:val="00550332"/>
    <w:rsid w:val="0055161D"/>
    <w:rsid w:val="0055168A"/>
    <w:rsid w:val="00552DDB"/>
    <w:rsid w:val="00553438"/>
    <w:rsid w:val="00553586"/>
    <w:rsid w:val="00553CB7"/>
    <w:rsid w:val="005543AC"/>
    <w:rsid w:val="005549D0"/>
    <w:rsid w:val="00554ECF"/>
    <w:rsid w:val="005550D7"/>
    <w:rsid w:val="00555C96"/>
    <w:rsid w:val="00556F5A"/>
    <w:rsid w:val="00557A52"/>
    <w:rsid w:val="005600DD"/>
    <w:rsid w:val="0056268A"/>
    <w:rsid w:val="00562C65"/>
    <w:rsid w:val="0056361F"/>
    <w:rsid w:val="00564431"/>
    <w:rsid w:val="005656C4"/>
    <w:rsid w:val="005674A6"/>
    <w:rsid w:val="005702A0"/>
    <w:rsid w:val="00570473"/>
    <w:rsid w:val="00570784"/>
    <w:rsid w:val="00570AB4"/>
    <w:rsid w:val="00570EDF"/>
    <w:rsid w:val="00570FDC"/>
    <w:rsid w:val="005731B4"/>
    <w:rsid w:val="005732C2"/>
    <w:rsid w:val="005750D9"/>
    <w:rsid w:val="00575451"/>
    <w:rsid w:val="00575470"/>
    <w:rsid w:val="00576D07"/>
    <w:rsid w:val="00577712"/>
    <w:rsid w:val="0058055A"/>
    <w:rsid w:val="0058121E"/>
    <w:rsid w:val="005813E9"/>
    <w:rsid w:val="005817FC"/>
    <w:rsid w:val="005818FB"/>
    <w:rsid w:val="00581CDF"/>
    <w:rsid w:val="0058233C"/>
    <w:rsid w:val="0058270C"/>
    <w:rsid w:val="00585542"/>
    <w:rsid w:val="00585E53"/>
    <w:rsid w:val="005863A3"/>
    <w:rsid w:val="00586E72"/>
    <w:rsid w:val="00586F8A"/>
    <w:rsid w:val="00587AFA"/>
    <w:rsid w:val="005908E8"/>
    <w:rsid w:val="00592CF3"/>
    <w:rsid w:val="00592D5A"/>
    <w:rsid w:val="0059301A"/>
    <w:rsid w:val="00593561"/>
    <w:rsid w:val="00594048"/>
    <w:rsid w:val="00594FB3"/>
    <w:rsid w:val="00595BFA"/>
    <w:rsid w:val="00596366"/>
    <w:rsid w:val="00596404"/>
    <w:rsid w:val="00596D33"/>
    <w:rsid w:val="00597375"/>
    <w:rsid w:val="00597BDC"/>
    <w:rsid w:val="005A1484"/>
    <w:rsid w:val="005A1883"/>
    <w:rsid w:val="005A1A33"/>
    <w:rsid w:val="005A1F76"/>
    <w:rsid w:val="005A2092"/>
    <w:rsid w:val="005A2430"/>
    <w:rsid w:val="005A2B65"/>
    <w:rsid w:val="005A4041"/>
    <w:rsid w:val="005A4466"/>
    <w:rsid w:val="005A4DD7"/>
    <w:rsid w:val="005A514E"/>
    <w:rsid w:val="005A5B94"/>
    <w:rsid w:val="005A628D"/>
    <w:rsid w:val="005A6562"/>
    <w:rsid w:val="005A764B"/>
    <w:rsid w:val="005B052B"/>
    <w:rsid w:val="005B0C4C"/>
    <w:rsid w:val="005B1068"/>
    <w:rsid w:val="005B1399"/>
    <w:rsid w:val="005B253A"/>
    <w:rsid w:val="005B3595"/>
    <w:rsid w:val="005B3D5F"/>
    <w:rsid w:val="005B3ED0"/>
    <w:rsid w:val="005B4997"/>
    <w:rsid w:val="005B6045"/>
    <w:rsid w:val="005B6206"/>
    <w:rsid w:val="005B63F7"/>
    <w:rsid w:val="005B6C4B"/>
    <w:rsid w:val="005B77C8"/>
    <w:rsid w:val="005B7F60"/>
    <w:rsid w:val="005C053F"/>
    <w:rsid w:val="005C18BD"/>
    <w:rsid w:val="005C1CE0"/>
    <w:rsid w:val="005C3EB9"/>
    <w:rsid w:val="005C40A6"/>
    <w:rsid w:val="005C4310"/>
    <w:rsid w:val="005C51D4"/>
    <w:rsid w:val="005C5233"/>
    <w:rsid w:val="005C6108"/>
    <w:rsid w:val="005C6CFB"/>
    <w:rsid w:val="005C6FFA"/>
    <w:rsid w:val="005C764F"/>
    <w:rsid w:val="005C7D50"/>
    <w:rsid w:val="005D06A1"/>
    <w:rsid w:val="005D06F4"/>
    <w:rsid w:val="005D0E5D"/>
    <w:rsid w:val="005D13C0"/>
    <w:rsid w:val="005D39FF"/>
    <w:rsid w:val="005D41A7"/>
    <w:rsid w:val="005D4437"/>
    <w:rsid w:val="005D5E02"/>
    <w:rsid w:val="005D5E87"/>
    <w:rsid w:val="005D6405"/>
    <w:rsid w:val="005D6586"/>
    <w:rsid w:val="005D78A5"/>
    <w:rsid w:val="005D7C78"/>
    <w:rsid w:val="005D7C9D"/>
    <w:rsid w:val="005E02D0"/>
    <w:rsid w:val="005E0AB1"/>
    <w:rsid w:val="005E22AF"/>
    <w:rsid w:val="005E2D60"/>
    <w:rsid w:val="005E2E2C"/>
    <w:rsid w:val="005E2E37"/>
    <w:rsid w:val="005E3559"/>
    <w:rsid w:val="005E37CD"/>
    <w:rsid w:val="005E3E6B"/>
    <w:rsid w:val="005E4787"/>
    <w:rsid w:val="005E4B1C"/>
    <w:rsid w:val="005E4B3E"/>
    <w:rsid w:val="005E4CD3"/>
    <w:rsid w:val="005E4E34"/>
    <w:rsid w:val="005E6A82"/>
    <w:rsid w:val="005E6F08"/>
    <w:rsid w:val="005E72E9"/>
    <w:rsid w:val="005E7824"/>
    <w:rsid w:val="005E790C"/>
    <w:rsid w:val="005E7E42"/>
    <w:rsid w:val="005F03E7"/>
    <w:rsid w:val="005F0628"/>
    <w:rsid w:val="005F1A61"/>
    <w:rsid w:val="005F23D1"/>
    <w:rsid w:val="005F4E85"/>
    <w:rsid w:val="005F696D"/>
    <w:rsid w:val="005F7CFB"/>
    <w:rsid w:val="006001B2"/>
    <w:rsid w:val="00600DBE"/>
    <w:rsid w:val="00602D2E"/>
    <w:rsid w:val="0060320E"/>
    <w:rsid w:val="0060325A"/>
    <w:rsid w:val="00603EEA"/>
    <w:rsid w:val="00604BF0"/>
    <w:rsid w:val="00605093"/>
    <w:rsid w:val="00605AF3"/>
    <w:rsid w:val="00606326"/>
    <w:rsid w:val="0061030F"/>
    <w:rsid w:val="0061034D"/>
    <w:rsid w:val="00611619"/>
    <w:rsid w:val="00611CD6"/>
    <w:rsid w:val="00612106"/>
    <w:rsid w:val="006138FF"/>
    <w:rsid w:val="00613DB6"/>
    <w:rsid w:val="00615315"/>
    <w:rsid w:val="00615F93"/>
    <w:rsid w:val="00616602"/>
    <w:rsid w:val="00617483"/>
    <w:rsid w:val="00620216"/>
    <w:rsid w:val="0062025E"/>
    <w:rsid w:val="00620F29"/>
    <w:rsid w:val="00621482"/>
    <w:rsid w:val="00621C25"/>
    <w:rsid w:val="00621F36"/>
    <w:rsid w:val="00621FC0"/>
    <w:rsid w:val="00622377"/>
    <w:rsid w:val="00622B0D"/>
    <w:rsid w:val="00623081"/>
    <w:rsid w:val="00623B44"/>
    <w:rsid w:val="00624A96"/>
    <w:rsid w:val="00624E43"/>
    <w:rsid w:val="00625528"/>
    <w:rsid w:val="00625893"/>
    <w:rsid w:val="00625C74"/>
    <w:rsid w:val="0062604C"/>
    <w:rsid w:val="00627553"/>
    <w:rsid w:val="00627C15"/>
    <w:rsid w:val="00630F4C"/>
    <w:rsid w:val="00631D77"/>
    <w:rsid w:val="00631FC8"/>
    <w:rsid w:val="00632867"/>
    <w:rsid w:val="00633213"/>
    <w:rsid w:val="006338AF"/>
    <w:rsid w:val="00633BF5"/>
    <w:rsid w:val="00633E82"/>
    <w:rsid w:val="00635704"/>
    <w:rsid w:val="00635D4F"/>
    <w:rsid w:val="006363BC"/>
    <w:rsid w:val="00636686"/>
    <w:rsid w:val="00636BF3"/>
    <w:rsid w:val="00637279"/>
    <w:rsid w:val="0064036C"/>
    <w:rsid w:val="00640A25"/>
    <w:rsid w:val="00640C1F"/>
    <w:rsid w:val="00641604"/>
    <w:rsid w:val="0064160D"/>
    <w:rsid w:val="00641682"/>
    <w:rsid w:val="00641B15"/>
    <w:rsid w:val="0064290C"/>
    <w:rsid w:val="00642DA7"/>
    <w:rsid w:val="006433DC"/>
    <w:rsid w:val="006438DA"/>
    <w:rsid w:val="0064460A"/>
    <w:rsid w:val="00644A98"/>
    <w:rsid w:val="006467DB"/>
    <w:rsid w:val="00647F72"/>
    <w:rsid w:val="006510B2"/>
    <w:rsid w:val="00651596"/>
    <w:rsid w:val="00653986"/>
    <w:rsid w:val="00655952"/>
    <w:rsid w:val="006559E3"/>
    <w:rsid w:val="00657E1C"/>
    <w:rsid w:val="00661249"/>
    <w:rsid w:val="006619C6"/>
    <w:rsid w:val="00661BD2"/>
    <w:rsid w:val="0066239D"/>
    <w:rsid w:val="00662FEF"/>
    <w:rsid w:val="00663C9F"/>
    <w:rsid w:val="00663EA5"/>
    <w:rsid w:val="00663FD6"/>
    <w:rsid w:val="00664098"/>
    <w:rsid w:val="006640DE"/>
    <w:rsid w:val="006657B5"/>
    <w:rsid w:val="00665D39"/>
    <w:rsid w:val="0066703C"/>
    <w:rsid w:val="00667619"/>
    <w:rsid w:val="0066769A"/>
    <w:rsid w:val="006705C2"/>
    <w:rsid w:val="006713E1"/>
    <w:rsid w:val="00672467"/>
    <w:rsid w:val="00672DAE"/>
    <w:rsid w:val="00673839"/>
    <w:rsid w:val="00673EB9"/>
    <w:rsid w:val="0067570A"/>
    <w:rsid w:val="00676338"/>
    <w:rsid w:val="0067653E"/>
    <w:rsid w:val="00676831"/>
    <w:rsid w:val="006769EB"/>
    <w:rsid w:val="00676F4B"/>
    <w:rsid w:val="00677563"/>
    <w:rsid w:val="006776DC"/>
    <w:rsid w:val="00681186"/>
    <w:rsid w:val="006816BE"/>
    <w:rsid w:val="006819B0"/>
    <w:rsid w:val="00682422"/>
    <w:rsid w:val="00683D6D"/>
    <w:rsid w:val="006854C2"/>
    <w:rsid w:val="00686CE8"/>
    <w:rsid w:val="00690014"/>
    <w:rsid w:val="0069035B"/>
    <w:rsid w:val="00690BC8"/>
    <w:rsid w:val="00690D8F"/>
    <w:rsid w:val="00691025"/>
    <w:rsid w:val="00691D1C"/>
    <w:rsid w:val="00692BF5"/>
    <w:rsid w:val="00693515"/>
    <w:rsid w:val="00694161"/>
    <w:rsid w:val="006947E5"/>
    <w:rsid w:val="00694DBB"/>
    <w:rsid w:val="00694E4E"/>
    <w:rsid w:val="00695084"/>
    <w:rsid w:val="00696407"/>
    <w:rsid w:val="00696FF7"/>
    <w:rsid w:val="00697356"/>
    <w:rsid w:val="0069738D"/>
    <w:rsid w:val="00697553"/>
    <w:rsid w:val="00697A63"/>
    <w:rsid w:val="006A0837"/>
    <w:rsid w:val="006A0995"/>
    <w:rsid w:val="006A1648"/>
    <w:rsid w:val="006A1814"/>
    <w:rsid w:val="006A203D"/>
    <w:rsid w:val="006A2D06"/>
    <w:rsid w:val="006A3314"/>
    <w:rsid w:val="006A3547"/>
    <w:rsid w:val="006A385A"/>
    <w:rsid w:val="006A4097"/>
    <w:rsid w:val="006A5ADD"/>
    <w:rsid w:val="006A5D7F"/>
    <w:rsid w:val="006A6FAE"/>
    <w:rsid w:val="006A773E"/>
    <w:rsid w:val="006B0415"/>
    <w:rsid w:val="006B0FD4"/>
    <w:rsid w:val="006B1B7A"/>
    <w:rsid w:val="006B2C6E"/>
    <w:rsid w:val="006B3FC3"/>
    <w:rsid w:val="006B4412"/>
    <w:rsid w:val="006B52D7"/>
    <w:rsid w:val="006B5992"/>
    <w:rsid w:val="006B5B51"/>
    <w:rsid w:val="006B7E3C"/>
    <w:rsid w:val="006C02C2"/>
    <w:rsid w:val="006C0B84"/>
    <w:rsid w:val="006C0D30"/>
    <w:rsid w:val="006C12EE"/>
    <w:rsid w:val="006C16B1"/>
    <w:rsid w:val="006C2014"/>
    <w:rsid w:val="006C2DC5"/>
    <w:rsid w:val="006C43A1"/>
    <w:rsid w:val="006C54EA"/>
    <w:rsid w:val="006C5B05"/>
    <w:rsid w:val="006C677A"/>
    <w:rsid w:val="006C76EC"/>
    <w:rsid w:val="006D01FF"/>
    <w:rsid w:val="006D02BB"/>
    <w:rsid w:val="006D047A"/>
    <w:rsid w:val="006D0F46"/>
    <w:rsid w:val="006D1E0E"/>
    <w:rsid w:val="006D2B0C"/>
    <w:rsid w:val="006D2E97"/>
    <w:rsid w:val="006D34B5"/>
    <w:rsid w:val="006D4C03"/>
    <w:rsid w:val="006D6632"/>
    <w:rsid w:val="006D70BA"/>
    <w:rsid w:val="006D7D2F"/>
    <w:rsid w:val="006E068E"/>
    <w:rsid w:val="006E1FE0"/>
    <w:rsid w:val="006E2533"/>
    <w:rsid w:val="006E2672"/>
    <w:rsid w:val="006E3834"/>
    <w:rsid w:val="006E4074"/>
    <w:rsid w:val="006E4D6A"/>
    <w:rsid w:val="006E5A23"/>
    <w:rsid w:val="006E6448"/>
    <w:rsid w:val="006E7C78"/>
    <w:rsid w:val="006F0BA4"/>
    <w:rsid w:val="006F1BC7"/>
    <w:rsid w:val="006F1BE7"/>
    <w:rsid w:val="006F1C68"/>
    <w:rsid w:val="006F2416"/>
    <w:rsid w:val="006F3075"/>
    <w:rsid w:val="006F3400"/>
    <w:rsid w:val="006F4F68"/>
    <w:rsid w:val="006F5AE2"/>
    <w:rsid w:val="006F5C1C"/>
    <w:rsid w:val="006F5F33"/>
    <w:rsid w:val="006F6058"/>
    <w:rsid w:val="006F63D7"/>
    <w:rsid w:val="006F65FA"/>
    <w:rsid w:val="006F7DA6"/>
    <w:rsid w:val="006F7FA6"/>
    <w:rsid w:val="007002B7"/>
    <w:rsid w:val="00700856"/>
    <w:rsid w:val="00700D91"/>
    <w:rsid w:val="007021F0"/>
    <w:rsid w:val="00702880"/>
    <w:rsid w:val="00702C75"/>
    <w:rsid w:val="007048AA"/>
    <w:rsid w:val="007065A0"/>
    <w:rsid w:val="0070702B"/>
    <w:rsid w:val="0070775A"/>
    <w:rsid w:val="0071058D"/>
    <w:rsid w:val="007106B3"/>
    <w:rsid w:val="007111C3"/>
    <w:rsid w:val="007112CC"/>
    <w:rsid w:val="0071294A"/>
    <w:rsid w:val="00712A5D"/>
    <w:rsid w:val="007131FF"/>
    <w:rsid w:val="007133CF"/>
    <w:rsid w:val="007135C5"/>
    <w:rsid w:val="007139D5"/>
    <w:rsid w:val="00713A03"/>
    <w:rsid w:val="00715135"/>
    <w:rsid w:val="007177A8"/>
    <w:rsid w:val="007225A6"/>
    <w:rsid w:val="00722700"/>
    <w:rsid w:val="007229F6"/>
    <w:rsid w:val="00722D5F"/>
    <w:rsid w:val="00723FBB"/>
    <w:rsid w:val="007253C6"/>
    <w:rsid w:val="0072667A"/>
    <w:rsid w:val="007267CE"/>
    <w:rsid w:val="00726DB4"/>
    <w:rsid w:val="00727FAC"/>
    <w:rsid w:val="00730DE9"/>
    <w:rsid w:val="00732DC2"/>
    <w:rsid w:val="00733076"/>
    <w:rsid w:val="007333BA"/>
    <w:rsid w:val="007340EB"/>
    <w:rsid w:val="00734191"/>
    <w:rsid w:val="00734507"/>
    <w:rsid w:val="00736336"/>
    <w:rsid w:val="007369A9"/>
    <w:rsid w:val="007369D4"/>
    <w:rsid w:val="007372F1"/>
    <w:rsid w:val="00737AA9"/>
    <w:rsid w:val="007406EF"/>
    <w:rsid w:val="00740A10"/>
    <w:rsid w:val="00740F6E"/>
    <w:rsid w:val="00741CCA"/>
    <w:rsid w:val="00743000"/>
    <w:rsid w:val="00743228"/>
    <w:rsid w:val="0074346F"/>
    <w:rsid w:val="00744C13"/>
    <w:rsid w:val="0074509D"/>
    <w:rsid w:val="00745A12"/>
    <w:rsid w:val="00746008"/>
    <w:rsid w:val="00746194"/>
    <w:rsid w:val="00746639"/>
    <w:rsid w:val="007475CE"/>
    <w:rsid w:val="007475F9"/>
    <w:rsid w:val="00750B49"/>
    <w:rsid w:val="00753022"/>
    <w:rsid w:val="0075365A"/>
    <w:rsid w:val="007538C0"/>
    <w:rsid w:val="00753BD5"/>
    <w:rsid w:val="00754272"/>
    <w:rsid w:val="00755008"/>
    <w:rsid w:val="00755183"/>
    <w:rsid w:val="00755866"/>
    <w:rsid w:val="00755B86"/>
    <w:rsid w:val="007562CF"/>
    <w:rsid w:val="00757611"/>
    <w:rsid w:val="00760531"/>
    <w:rsid w:val="007607FA"/>
    <w:rsid w:val="00761B60"/>
    <w:rsid w:val="00762D00"/>
    <w:rsid w:val="00762EB9"/>
    <w:rsid w:val="00764277"/>
    <w:rsid w:val="00764DC4"/>
    <w:rsid w:val="007658F8"/>
    <w:rsid w:val="0076624C"/>
    <w:rsid w:val="007665CB"/>
    <w:rsid w:val="00766F58"/>
    <w:rsid w:val="00767D73"/>
    <w:rsid w:val="007710FA"/>
    <w:rsid w:val="00771BE6"/>
    <w:rsid w:val="00771D9A"/>
    <w:rsid w:val="0077265B"/>
    <w:rsid w:val="007747CA"/>
    <w:rsid w:val="00774A9A"/>
    <w:rsid w:val="007757B2"/>
    <w:rsid w:val="00777607"/>
    <w:rsid w:val="00777726"/>
    <w:rsid w:val="007803AE"/>
    <w:rsid w:val="00780E9B"/>
    <w:rsid w:val="0078121E"/>
    <w:rsid w:val="00781FDB"/>
    <w:rsid w:val="00782D70"/>
    <w:rsid w:val="00785F4E"/>
    <w:rsid w:val="007872AD"/>
    <w:rsid w:val="00787418"/>
    <w:rsid w:val="00791449"/>
    <w:rsid w:val="007917C5"/>
    <w:rsid w:val="00793110"/>
    <w:rsid w:val="007931C2"/>
    <w:rsid w:val="00793356"/>
    <w:rsid w:val="0079358D"/>
    <w:rsid w:val="00794628"/>
    <w:rsid w:val="00794D52"/>
    <w:rsid w:val="007950E1"/>
    <w:rsid w:val="00795FC6"/>
    <w:rsid w:val="00797565"/>
    <w:rsid w:val="00797864"/>
    <w:rsid w:val="007A0583"/>
    <w:rsid w:val="007A1CCB"/>
    <w:rsid w:val="007A2766"/>
    <w:rsid w:val="007A2838"/>
    <w:rsid w:val="007A28FD"/>
    <w:rsid w:val="007A2915"/>
    <w:rsid w:val="007A2AE5"/>
    <w:rsid w:val="007A2BE4"/>
    <w:rsid w:val="007A653B"/>
    <w:rsid w:val="007A6DB7"/>
    <w:rsid w:val="007A7366"/>
    <w:rsid w:val="007A7A97"/>
    <w:rsid w:val="007B04D2"/>
    <w:rsid w:val="007B0925"/>
    <w:rsid w:val="007B0B5C"/>
    <w:rsid w:val="007B1BE7"/>
    <w:rsid w:val="007B1EC7"/>
    <w:rsid w:val="007B1FFB"/>
    <w:rsid w:val="007B269B"/>
    <w:rsid w:val="007B3085"/>
    <w:rsid w:val="007B3585"/>
    <w:rsid w:val="007B3BEA"/>
    <w:rsid w:val="007B3D5E"/>
    <w:rsid w:val="007B472D"/>
    <w:rsid w:val="007B5917"/>
    <w:rsid w:val="007B5A9A"/>
    <w:rsid w:val="007B65EA"/>
    <w:rsid w:val="007B6DCA"/>
    <w:rsid w:val="007B731E"/>
    <w:rsid w:val="007B78D4"/>
    <w:rsid w:val="007B7E44"/>
    <w:rsid w:val="007C0893"/>
    <w:rsid w:val="007C10A7"/>
    <w:rsid w:val="007C15EF"/>
    <w:rsid w:val="007C450A"/>
    <w:rsid w:val="007C4719"/>
    <w:rsid w:val="007C4927"/>
    <w:rsid w:val="007C5042"/>
    <w:rsid w:val="007C56F3"/>
    <w:rsid w:val="007C590B"/>
    <w:rsid w:val="007C62D0"/>
    <w:rsid w:val="007C6AFC"/>
    <w:rsid w:val="007C6FD6"/>
    <w:rsid w:val="007C778C"/>
    <w:rsid w:val="007C77E2"/>
    <w:rsid w:val="007C7A3E"/>
    <w:rsid w:val="007D0496"/>
    <w:rsid w:val="007D287A"/>
    <w:rsid w:val="007D34B4"/>
    <w:rsid w:val="007D4039"/>
    <w:rsid w:val="007D46C0"/>
    <w:rsid w:val="007D4CA4"/>
    <w:rsid w:val="007D4E20"/>
    <w:rsid w:val="007D5ED2"/>
    <w:rsid w:val="007D6F5E"/>
    <w:rsid w:val="007D74C9"/>
    <w:rsid w:val="007E1DB7"/>
    <w:rsid w:val="007E27D8"/>
    <w:rsid w:val="007E29F1"/>
    <w:rsid w:val="007E4072"/>
    <w:rsid w:val="007E42D5"/>
    <w:rsid w:val="007E5684"/>
    <w:rsid w:val="007E5884"/>
    <w:rsid w:val="007E5A93"/>
    <w:rsid w:val="007E6079"/>
    <w:rsid w:val="007E66B1"/>
    <w:rsid w:val="007E6C93"/>
    <w:rsid w:val="007E6EB2"/>
    <w:rsid w:val="007E7D0E"/>
    <w:rsid w:val="007F04D0"/>
    <w:rsid w:val="007F1A80"/>
    <w:rsid w:val="007F2227"/>
    <w:rsid w:val="007F2D30"/>
    <w:rsid w:val="007F312A"/>
    <w:rsid w:val="007F3519"/>
    <w:rsid w:val="007F3B1D"/>
    <w:rsid w:val="007F53A6"/>
    <w:rsid w:val="007F5966"/>
    <w:rsid w:val="007F5B81"/>
    <w:rsid w:val="007F66BF"/>
    <w:rsid w:val="007F71C1"/>
    <w:rsid w:val="007F7339"/>
    <w:rsid w:val="00800FD1"/>
    <w:rsid w:val="008011EF"/>
    <w:rsid w:val="00803BF9"/>
    <w:rsid w:val="00806520"/>
    <w:rsid w:val="0080660F"/>
    <w:rsid w:val="00806807"/>
    <w:rsid w:val="00806B64"/>
    <w:rsid w:val="008079F2"/>
    <w:rsid w:val="00807A78"/>
    <w:rsid w:val="00811D42"/>
    <w:rsid w:val="008126B8"/>
    <w:rsid w:val="00813952"/>
    <w:rsid w:val="00813BE1"/>
    <w:rsid w:val="00814EBC"/>
    <w:rsid w:val="0081515E"/>
    <w:rsid w:val="00815A0D"/>
    <w:rsid w:val="00816B7B"/>
    <w:rsid w:val="00816CE6"/>
    <w:rsid w:val="00820863"/>
    <w:rsid w:val="008219F1"/>
    <w:rsid w:val="00822E80"/>
    <w:rsid w:val="008238A3"/>
    <w:rsid w:val="008249EC"/>
    <w:rsid w:val="0082555A"/>
    <w:rsid w:val="00826A35"/>
    <w:rsid w:val="008270B4"/>
    <w:rsid w:val="0082758C"/>
    <w:rsid w:val="00827611"/>
    <w:rsid w:val="008300E7"/>
    <w:rsid w:val="00831814"/>
    <w:rsid w:val="008325BD"/>
    <w:rsid w:val="00832EE0"/>
    <w:rsid w:val="00834277"/>
    <w:rsid w:val="00836536"/>
    <w:rsid w:val="008378A2"/>
    <w:rsid w:val="008378CD"/>
    <w:rsid w:val="008379AC"/>
    <w:rsid w:val="00837AF4"/>
    <w:rsid w:val="008407AE"/>
    <w:rsid w:val="00840866"/>
    <w:rsid w:val="00840C92"/>
    <w:rsid w:val="00841162"/>
    <w:rsid w:val="008413FA"/>
    <w:rsid w:val="00841705"/>
    <w:rsid w:val="008428AE"/>
    <w:rsid w:val="00842FF3"/>
    <w:rsid w:val="0084354D"/>
    <w:rsid w:val="00844311"/>
    <w:rsid w:val="00845D59"/>
    <w:rsid w:val="00845DAA"/>
    <w:rsid w:val="00847B6C"/>
    <w:rsid w:val="00847BA3"/>
    <w:rsid w:val="00847F5F"/>
    <w:rsid w:val="008500E8"/>
    <w:rsid w:val="008512A4"/>
    <w:rsid w:val="008520B1"/>
    <w:rsid w:val="0085258E"/>
    <w:rsid w:val="008526D8"/>
    <w:rsid w:val="00852944"/>
    <w:rsid w:val="00852AFD"/>
    <w:rsid w:val="00853542"/>
    <w:rsid w:val="0085359B"/>
    <w:rsid w:val="00855010"/>
    <w:rsid w:val="0085524D"/>
    <w:rsid w:val="00856B59"/>
    <w:rsid w:val="00857511"/>
    <w:rsid w:val="00860231"/>
    <w:rsid w:val="00860792"/>
    <w:rsid w:val="00861199"/>
    <w:rsid w:val="00861496"/>
    <w:rsid w:val="00861632"/>
    <w:rsid w:val="008619AF"/>
    <w:rsid w:val="00863BA9"/>
    <w:rsid w:val="00865F64"/>
    <w:rsid w:val="00865F74"/>
    <w:rsid w:val="00866613"/>
    <w:rsid w:val="00866EAE"/>
    <w:rsid w:val="008670BE"/>
    <w:rsid w:val="0086755B"/>
    <w:rsid w:val="0086758D"/>
    <w:rsid w:val="00867959"/>
    <w:rsid w:val="00870351"/>
    <w:rsid w:val="008709F3"/>
    <w:rsid w:val="00871276"/>
    <w:rsid w:val="008718E6"/>
    <w:rsid w:val="00872A8E"/>
    <w:rsid w:val="00872BA7"/>
    <w:rsid w:val="00872CEC"/>
    <w:rsid w:val="00873890"/>
    <w:rsid w:val="008748E0"/>
    <w:rsid w:val="0087497D"/>
    <w:rsid w:val="00874A42"/>
    <w:rsid w:val="00875B17"/>
    <w:rsid w:val="00876042"/>
    <w:rsid w:val="00876994"/>
    <w:rsid w:val="00880C74"/>
    <w:rsid w:val="008815F8"/>
    <w:rsid w:val="00881E37"/>
    <w:rsid w:val="00881EDA"/>
    <w:rsid w:val="0088208D"/>
    <w:rsid w:val="008821A6"/>
    <w:rsid w:val="008836ED"/>
    <w:rsid w:val="00885600"/>
    <w:rsid w:val="00885F0B"/>
    <w:rsid w:val="0088772B"/>
    <w:rsid w:val="00890D35"/>
    <w:rsid w:val="00890F3A"/>
    <w:rsid w:val="00891479"/>
    <w:rsid w:val="00891A23"/>
    <w:rsid w:val="00892299"/>
    <w:rsid w:val="008937AA"/>
    <w:rsid w:val="00893DC2"/>
    <w:rsid w:val="00894736"/>
    <w:rsid w:val="008957CA"/>
    <w:rsid w:val="00895C8C"/>
    <w:rsid w:val="00896638"/>
    <w:rsid w:val="00896B19"/>
    <w:rsid w:val="00897AFD"/>
    <w:rsid w:val="00897B78"/>
    <w:rsid w:val="008A0274"/>
    <w:rsid w:val="008A047F"/>
    <w:rsid w:val="008A0610"/>
    <w:rsid w:val="008A167C"/>
    <w:rsid w:val="008A182C"/>
    <w:rsid w:val="008A1ECE"/>
    <w:rsid w:val="008A2077"/>
    <w:rsid w:val="008A2B00"/>
    <w:rsid w:val="008A3F3E"/>
    <w:rsid w:val="008A49A4"/>
    <w:rsid w:val="008A4FF3"/>
    <w:rsid w:val="008A6FA7"/>
    <w:rsid w:val="008A7827"/>
    <w:rsid w:val="008A7CBB"/>
    <w:rsid w:val="008B0A4F"/>
    <w:rsid w:val="008B117C"/>
    <w:rsid w:val="008B138D"/>
    <w:rsid w:val="008B3E67"/>
    <w:rsid w:val="008B4398"/>
    <w:rsid w:val="008B45E4"/>
    <w:rsid w:val="008B4C2A"/>
    <w:rsid w:val="008B6280"/>
    <w:rsid w:val="008B6E7C"/>
    <w:rsid w:val="008B6F2E"/>
    <w:rsid w:val="008B733B"/>
    <w:rsid w:val="008C02FF"/>
    <w:rsid w:val="008C0926"/>
    <w:rsid w:val="008C1EF9"/>
    <w:rsid w:val="008C1F90"/>
    <w:rsid w:val="008C312A"/>
    <w:rsid w:val="008C42BB"/>
    <w:rsid w:val="008C43FC"/>
    <w:rsid w:val="008C45E4"/>
    <w:rsid w:val="008C4D30"/>
    <w:rsid w:val="008D05EC"/>
    <w:rsid w:val="008D0C15"/>
    <w:rsid w:val="008D1F9C"/>
    <w:rsid w:val="008D2104"/>
    <w:rsid w:val="008D3F20"/>
    <w:rsid w:val="008D427C"/>
    <w:rsid w:val="008D5D13"/>
    <w:rsid w:val="008D5DCF"/>
    <w:rsid w:val="008D6B41"/>
    <w:rsid w:val="008D6BB1"/>
    <w:rsid w:val="008D6C62"/>
    <w:rsid w:val="008E03E3"/>
    <w:rsid w:val="008E05BF"/>
    <w:rsid w:val="008E0AAF"/>
    <w:rsid w:val="008E5933"/>
    <w:rsid w:val="008E5DD7"/>
    <w:rsid w:val="008E600E"/>
    <w:rsid w:val="008E72B0"/>
    <w:rsid w:val="008E736D"/>
    <w:rsid w:val="008E7EF8"/>
    <w:rsid w:val="008F105D"/>
    <w:rsid w:val="008F1216"/>
    <w:rsid w:val="008F26EB"/>
    <w:rsid w:val="008F312E"/>
    <w:rsid w:val="008F4643"/>
    <w:rsid w:val="008F606B"/>
    <w:rsid w:val="008F639C"/>
    <w:rsid w:val="008F657D"/>
    <w:rsid w:val="008F6CAC"/>
    <w:rsid w:val="008F6DDA"/>
    <w:rsid w:val="008F7DD1"/>
    <w:rsid w:val="0090074D"/>
    <w:rsid w:val="00900813"/>
    <w:rsid w:val="00901CF0"/>
    <w:rsid w:val="00902C2A"/>
    <w:rsid w:val="00903021"/>
    <w:rsid w:val="0090319F"/>
    <w:rsid w:val="00903447"/>
    <w:rsid w:val="009052BC"/>
    <w:rsid w:val="00906687"/>
    <w:rsid w:val="00906A07"/>
    <w:rsid w:val="00906AE6"/>
    <w:rsid w:val="00910318"/>
    <w:rsid w:val="0091120E"/>
    <w:rsid w:val="009124E9"/>
    <w:rsid w:val="0091272F"/>
    <w:rsid w:val="009130DC"/>
    <w:rsid w:val="0091313E"/>
    <w:rsid w:val="00913255"/>
    <w:rsid w:val="00913EF7"/>
    <w:rsid w:val="00916CA8"/>
    <w:rsid w:val="00917265"/>
    <w:rsid w:val="009177A5"/>
    <w:rsid w:val="009178B8"/>
    <w:rsid w:val="0091799F"/>
    <w:rsid w:val="00917C36"/>
    <w:rsid w:val="00920BE1"/>
    <w:rsid w:val="00920DBB"/>
    <w:rsid w:val="00921153"/>
    <w:rsid w:val="00921321"/>
    <w:rsid w:val="00922453"/>
    <w:rsid w:val="009229AC"/>
    <w:rsid w:val="00922F79"/>
    <w:rsid w:val="00923348"/>
    <w:rsid w:val="00923784"/>
    <w:rsid w:val="00925A75"/>
    <w:rsid w:val="00927F5B"/>
    <w:rsid w:val="009306B3"/>
    <w:rsid w:val="009310BF"/>
    <w:rsid w:val="009314B6"/>
    <w:rsid w:val="00931C3A"/>
    <w:rsid w:val="0093209C"/>
    <w:rsid w:val="009322D3"/>
    <w:rsid w:val="009325B9"/>
    <w:rsid w:val="00932951"/>
    <w:rsid w:val="0093327D"/>
    <w:rsid w:val="0093373F"/>
    <w:rsid w:val="00933AF0"/>
    <w:rsid w:val="0093405C"/>
    <w:rsid w:val="00934219"/>
    <w:rsid w:val="00934E7C"/>
    <w:rsid w:val="00935457"/>
    <w:rsid w:val="00935AFE"/>
    <w:rsid w:val="009373FD"/>
    <w:rsid w:val="00940BF0"/>
    <w:rsid w:val="00940BF3"/>
    <w:rsid w:val="009419DC"/>
    <w:rsid w:val="0094223B"/>
    <w:rsid w:val="00942939"/>
    <w:rsid w:val="0094347E"/>
    <w:rsid w:val="0094360B"/>
    <w:rsid w:val="009444CB"/>
    <w:rsid w:val="00945046"/>
    <w:rsid w:val="00945204"/>
    <w:rsid w:val="00945B9D"/>
    <w:rsid w:val="0094654A"/>
    <w:rsid w:val="00946935"/>
    <w:rsid w:val="00947464"/>
    <w:rsid w:val="009476C2"/>
    <w:rsid w:val="00950047"/>
    <w:rsid w:val="00951768"/>
    <w:rsid w:val="009517E1"/>
    <w:rsid w:val="0095306A"/>
    <w:rsid w:val="00954A36"/>
    <w:rsid w:val="009551D4"/>
    <w:rsid w:val="009553DC"/>
    <w:rsid w:val="00955734"/>
    <w:rsid w:val="00955B85"/>
    <w:rsid w:val="00956765"/>
    <w:rsid w:val="0096041F"/>
    <w:rsid w:val="00960C16"/>
    <w:rsid w:val="00961110"/>
    <w:rsid w:val="00961AC1"/>
    <w:rsid w:val="00962124"/>
    <w:rsid w:val="00962316"/>
    <w:rsid w:val="009626D1"/>
    <w:rsid w:val="009632E9"/>
    <w:rsid w:val="00963323"/>
    <w:rsid w:val="009641EB"/>
    <w:rsid w:val="00964FDA"/>
    <w:rsid w:val="0096516D"/>
    <w:rsid w:val="009651EB"/>
    <w:rsid w:val="00965346"/>
    <w:rsid w:val="00966D8A"/>
    <w:rsid w:val="00967499"/>
    <w:rsid w:val="00967C8B"/>
    <w:rsid w:val="00971D31"/>
    <w:rsid w:val="00973935"/>
    <w:rsid w:val="009742BC"/>
    <w:rsid w:val="00974B16"/>
    <w:rsid w:val="00974C38"/>
    <w:rsid w:val="00975705"/>
    <w:rsid w:val="00976282"/>
    <w:rsid w:val="00976287"/>
    <w:rsid w:val="0097643A"/>
    <w:rsid w:val="00976B93"/>
    <w:rsid w:val="00976C3C"/>
    <w:rsid w:val="0097707E"/>
    <w:rsid w:val="00977302"/>
    <w:rsid w:val="00977FB1"/>
    <w:rsid w:val="009800DC"/>
    <w:rsid w:val="0098031E"/>
    <w:rsid w:val="00981310"/>
    <w:rsid w:val="00981358"/>
    <w:rsid w:val="00981EB6"/>
    <w:rsid w:val="00981FCF"/>
    <w:rsid w:val="00982998"/>
    <w:rsid w:val="00982A52"/>
    <w:rsid w:val="00982BBF"/>
    <w:rsid w:val="00983340"/>
    <w:rsid w:val="00983699"/>
    <w:rsid w:val="00984277"/>
    <w:rsid w:val="00984865"/>
    <w:rsid w:val="00986983"/>
    <w:rsid w:val="00986A9B"/>
    <w:rsid w:val="00986ABD"/>
    <w:rsid w:val="00986C32"/>
    <w:rsid w:val="009879E7"/>
    <w:rsid w:val="0099042B"/>
    <w:rsid w:val="00991375"/>
    <w:rsid w:val="00991979"/>
    <w:rsid w:val="009938F7"/>
    <w:rsid w:val="00993F0D"/>
    <w:rsid w:val="00994A21"/>
    <w:rsid w:val="00995171"/>
    <w:rsid w:val="00996247"/>
    <w:rsid w:val="009A0A41"/>
    <w:rsid w:val="009A3006"/>
    <w:rsid w:val="009A345B"/>
    <w:rsid w:val="009A45FE"/>
    <w:rsid w:val="009A576C"/>
    <w:rsid w:val="009A5B52"/>
    <w:rsid w:val="009B1743"/>
    <w:rsid w:val="009B2032"/>
    <w:rsid w:val="009B2590"/>
    <w:rsid w:val="009B39F2"/>
    <w:rsid w:val="009B3DC9"/>
    <w:rsid w:val="009B42A5"/>
    <w:rsid w:val="009B431F"/>
    <w:rsid w:val="009B4393"/>
    <w:rsid w:val="009B5C16"/>
    <w:rsid w:val="009B6022"/>
    <w:rsid w:val="009B735E"/>
    <w:rsid w:val="009B7BA3"/>
    <w:rsid w:val="009B7C57"/>
    <w:rsid w:val="009C172C"/>
    <w:rsid w:val="009C1A37"/>
    <w:rsid w:val="009C2122"/>
    <w:rsid w:val="009C2751"/>
    <w:rsid w:val="009C3BAA"/>
    <w:rsid w:val="009C4455"/>
    <w:rsid w:val="009C4D25"/>
    <w:rsid w:val="009C569B"/>
    <w:rsid w:val="009C6F8A"/>
    <w:rsid w:val="009C72D5"/>
    <w:rsid w:val="009C7E17"/>
    <w:rsid w:val="009D0B64"/>
    <w:rsid w:val="009D0E51"/>
    <w:rsid w:val="009D0F96"/>
    <w:rsid w:val="009D0FD2"/>
    <w:rsid w:val="009D1933"/>
    <w:rsid w:val="009D1A97"/>
    <w:rsid w:val="009D2ED2"/>
    <w:rsid w:val="009D336B"/>
    <w:rsid w:val="009D34BA"/>
    <w:rsid w:val="009D3582"/>
    <w:rsid w:val="009D396F"/>
    <w:rsid w:val="009D3D42"/>
    <w:rsid w:val="009D43F0"/>
    <w:rsid w:val="009D49F8"/>
    <w:rsid w:val="009D49FD"/>
    <w:rsid w:val="009D5068"/>
    <w:rsid w:val="009D51D8"/>
    <w:rsid w:val="009D5362"/>
    <w:rsid w:val="009D72EB"/>
    <w:rsid w:val="009E00D6"/>
    <w:rsid w:val="009E098E"/>
    <w:rsid w:val="009E1A3E"/>
    <w:rsid w:val="009E1C72"/>
    <w:rsid w:val="009E2214"/>
    <w:rsid w:val="009E23CF"/>
    <w:rsid w:val="009E2D1F"/>
    <w:rsid w:val="009E334D"/>
    <w:rsid w:val="009E3A0F"/>
    <w:rsid w:val="009E44A4"/>
    <w:rsid w:val="009E48F7"/>
    <w:rsid w:val="009E4C14"/>
    <w:rsid w:val="009E58C3"/>
    <w:rsid w:val="009E6061"/>
    <w:rsid w:val="009E70E1"/>
    <w:rsid w:val="009E7830"/>
    <w:rsid w:val="009F060C"/>
    <w:rsid w:val="009F0BDD"/>
    <w:rsid w:val="009F27E9"/>
    <w:rsid w:val="009F34D9"/>
    <w:rsid w:val="009F36D0"/>
    <w:rsid w:val="009F4870"/>
    <w:rsid w:val="009F730F"/>
    <w:rsid w:val="009F76BC"/>
    <w:rsid w:val="00A02643"/>
    <w:rsid w:val="00A02A27"/>
    <w:rsid w:val="00A043F8"/>
    <w:rsid w:val="00A0592C"/>
    <w:rsid w:val="00A07C64"/>
    <w:rsid w:val="00A104A3"/>
    <w:rsid w:val="00A10D95"/>
    <w:rsid w:val="00A10ED8"/>
    <w:rsid w:val="00A11075"/>
    <w:rsid w:val="00A1236F"/>
    <w:rsid w:val="00A12ED5"/>
    <w:rsid w:val="00A13D1F"/>
    <w:rsid w:val="00A14691"/>
    <w:rsid w:val="00A15CD5"/>
    <w:rsid w:val="00A16B85"/>
    <w:rsid w:val="00A1720C"/>
    <w:rsid w:val="00A1770A"/>
    <w:rsid w:val="00A20A26"/>
    <w:rsid w:val="00A20CF0"/>
    <w:rsid w:val="00A20ECF"/>
    <w:rsid w:val="00A21B2F"/>
    <w:rsid w:val="00A21B7A"/>
    <w:rsid w:val="00A22AB5"/>
    <w:rsid w:val="00A22DB3"/>
    <w:rsid w:val="00A23CC7"/>
    <w:rsid w:val="00A247B9"/>
    <w:rsid w:val="00A24C07"/>
    <w:rsid w:val="00A24F7C"/>
    <w:rsid w:val="00A27BC6"/>
    <w:rsid w:val="00A27CE3"/>
    <w:rsid w:val="00A27DFC"/>
    <w:rsid w:val="00A3023D"/>
    <w:rsid w:val="00A30E22"/>
    <w:rsid w:val="00A325F4"/>
    <w:rsid w:val="00A32C26"/>
    <w:rsid w:val="00A339B0"/>
    <w:rsid w:val="00A33ADA"/>
    <w:rsid w:val="00A33B1D"/>
    <w:rsid w:val="00A33F25"/>
    <w:rsid w:val="00A34EE6"/>
    <w:rsid w:val="00A34EEC"/>
    <w:rsid w:val="00A356BE"/>
    <w:rsid w:val="00A36837"/>
    <w:rsid w:val="00A36C33"/>
    <w:rsid w:val="00A376F1"/>
    <w:rsid w:val="00A42113"/>
    <w:rsid w:val="00A4245E"/>
    <w:rsid w:val="00A43099"/>
    <w:rsid w:val="00A43649"/>
    <w:rsid w:val="00A43C20"/>
    <w:rsid w:val="00A4532F"/>
    <w:rsid w:val="00A454F2"/>
    <w:rsid w:val="00A45D75"/>
    <w:rsid w:val="00A47740"/>
    <w:rsid w:val="00A47A40"/>
    <w:rsid w:val="00A5161A"/>
    <w:rsid w:val="00A5183B"/>
    <w:rsid w:val="00A52738"/>
    <w:rsid w:val="00A52CFD"/>
    <w:rsid w:val="00A52D99"/>
    <w:rsid w:val="00A5332E"/>
    <w:rsid w:val="00A546DC"/>
    <w:rsid w:val="00A5497F"/>
    <w:rsid w:val="00A554FF"/>
    <w:rsid w:val="00A56389"/>
    <w:rsid w:val="00A57CE7"/>
    <w:rsid w:val="00A57D7B"/>
    <w:rsid w:val="00A604AC"/>
    <w:rsid w:val="00A60CEF"/>
    <w:rsid w:val="00A6186A"/>
    <w:rsid w:val="00A61C66"/>
    <w:rsid w:val="00A6435C"/>
    <w:rsid w:val="00A65E03"/>
    <w:rsid w:val="00A66093"/>
    <w:rsid w:val="00A66ACA"/>
    <w:rsid w:val="00A6770A"/>
    <w:rsid w:val="00A67E88"/>
    <w:rsid w:val="00A70827"/>
    <w:rsid w:val="00A70E58"/>
    <w:rsid w:val="00A7125C"/>
    <w:rsid w:val="00A73A0C"/>
    <w:rsid w:val="00A74729"/>
    <w:rsid w:val="00A747D6"/>
    <w:rsid w:val="00A74891"/>
    <w:rsid w:val="00A758E2"/>
    <w:rsid w:val="00A75CCB"/>
    <w:rsid w:val="00A761D2"/>
    <w:rsid w:val="00A76DBD"/>
    <w:rsid w:val="00A772D1"/>
    <w:rsid w:val="00A7766E"/>
    <w:rsid w:val="00A8083C"/>
    <w:rsid w:val="00A8133F"/>
    <w:rsid w:val="00A82750"/>
    <w:rsid w:val="00A82CDB"/>
    <w:rsid w:val="00A836D2"/>
    <w:rsid w:val="00A83F96"/>
    <w:rsid w:val="00A8428E"/>
    <w:rsid w:val="00A84386"/>
    <w:rsid w:val="00A85D1C"/>
    <w:rsid w:val="00A86A76"/>
    <w:rsid w:val="00A86B09"/>
    <w:rsid w:val="00A87490"/>
    <w:rsid w:val="00A877CE"/>
    <w:rsid w:val="00A87C62"/>
    <w:rsid w:val="00A90CA4"/>
    <w:rsid w:val="00A90ECD"/>
    <w:rsid w:val="00A915A6"/>
    <w:rsid w:val="00A91A6F"/>
    <w:rsid w:val="00A91EB5"/>
    <w:rsid w:val="00A92232"/>
    <w:rsid w:val="00A93026"/>
    <w:rsid w:val="00A9307E"/>
    <w:rsid w:val="00A932A1"/>
    <w:rsid w:val="00A935B1"/>
    <w:rsid w:val="00A94222"/>
    <w:rsid w:val="00A94D47"/>
    <w:rsid w:val="00A9679B"/>
    <w:rsid w:val="00A967E3"/>
    <w:rsid w:val="00A96D71"/>
    <w:rsid w:val="00A973A6"/>
    <w:rsid w:val="00A977A4"/>
    <w:rsid w:val="00AA051A"/>
    <w:rsid w:val="00AA0C9E"/>
    <w:rsid w:val="00AA122D"/>
    <w:rsid w:val="00AA1248"/>
    <w:rsid w:val="00AA1938"/>
    <w:rsid w:val="00AA2238"/>
    <w:rsid w:val="00AA26B4"/>
    <w:rsid w:val="00AA4240"/>
    <w:rsid w:val="00AA434F"/>
    <w:rsid w:val="00AA4588"/>
    <w:rsid w:val="00AA478F"/>
    <w:rsid w:val="00AA4B69"/>
    <w:rsid w:val="00AA4CFD"/>
    <w:rsid w:val="00AA4E6B"/>
    <w:rsid w:val="00AA5157"/>
    <w:rsid w:val="00AA56E0"/>
    <w:rsid w:val="00AA5CD2"/>
    <w:rsid w:val="00AA5DDE"/>
    <w:rsid w:val="00AA603E"/>
    <w:rsid w:val="00AA74EB"/>
    <w:rsid w:val="00AA7C2E"/>
    <w:rsid w:val="00AA7C4D"/>
    <w:rsid w:val="00AA7C6C"/>
    <w:rsid w:val="00AA7F02"/>
    <w:rsid w:val="00AB0806"/>
    <w:rsid w:val="00AB0E34"/>
    <w:rsid w:val="00AB118D"/>
    <w:rsid w:val="00AB1DE0"/>
    <w:rsid w:val="00AB2206"/>
    <w:rsid w:val="00AB3B64"/>
    <w:rsid w:val="00AB3CAD"/>
    <w:rsid w:val="00AB4B54"/>
    <w:rsid w:val="00AB5346"/>
    <w:rsid w:val="00AB5484"/>
    <w:rsid w:val="00AB632E"/>
    <w:rsid w:val="00AB713B"/>
    <w:rsid w:val="00AB761A"/>
    <w:rsid w:val="00AC0F80"/>
    <w:rsid w:val="00AC155F"/>
    <w:rsid w:val="00AC1678"/>
    <w:rsid w:val="00AC1859"/>
    <w:rsid w:val="00AC2BE8"/>
    <w:rsid w:val="00AC3785"/>
    <w:rsid w:val="00AC3A16"/>
    <w:rsid w:val="00AC3E8D"/>
    <w:rsid w:val="00AC45D3"/>
    <w:rsid w:val="00AC4931"/>
    <w:rsid w:val="00AC5CEE"/>
    <w:rsid w:val="00AC7A63"/>
    <w:rsid w:val="00AD306F"/>
    <w:rsid w:val="00AD3B2D"/>
    <w:rsid w:val="00AD4642"/>
    <w:rsid w:val="00AD4928"/>
    <w:rsid w:val="00AD6143"/>
    <w:rsid w:val="00AD71B1"/>
    <w:rsid w:val="00AE05D8"/>
    <w:rsid w:val="00AE0A31"/>
    <w:rsid w:val="00AE1BD9"/>
    <w:rsid w:val="00AE3000"/>
    <w:rsid w:val="00AE3F73"/>
    <w:rsid w:val="00AE44D9"/>
    <w:rsid w:val="00AE47A7"/>
    <w:rsid w:val="00AE5220"/>
    <w:rsid w:val="00AE5319"/>
    <w:rsid w:val="00AE5A89"/>
    <w:rsid w:val="00AE5C92"/>
    <w:rsid w:val="00AE5EA2"/>
    <w:rsid w:val="00AE65B5"/>
    <w:rsid w:val="00AF09CA"/>
    <w:rsid w:val="00AF2096"/>
    <w:rsid w:val="00AF28AC"/>
    <w:rsid w:val="00AF2A45"/>
    <w:rsid w:val="00AF3BDF"/>
    <w:rsid w:val="00AF4223"/>
    <w:rsid w:val="00AF4DF3"/>
    <w:rsid w:val="00B005C2"/>
    <w:rsid w:val="00B012A6"/>
    <w:rsid w:val="00B02ADC"/>
    <w:rsid w:val="00B03B20"/>
    <w:rsid w:val="00B05114"/>
    <w:rsid w:val="00B05137"/>
    <w:rsid w:val="00B0527B"/>
    <w:rsid w:val="00B05590"/>
    <w:rsid w:val="00B05E5F"/>
    <w:rsid w:val="00B06482"/>
    <w:rsid w:val="00B0711F"/>
    <w:rsid w:val="00B0779E"/>
    <w:rsid w:val="00B077B0"/>
    <w:rsid w:val="00B1003E"/>
    <w:rsid w:val="00B101CF"/>
    <w:rsid w:val="00B10400"/>
    <w:rsid w:val="00B11872"/>
    <w:rsid w:val="00B11D92"/>
    <w:rsid w:val="00B120BA"/>
    <w:rsid w:val="00B12EDF"/>
    <w:rsid w:val="00B147D2"/>
    <w:rsid w:val="00B14E96"/>
    <w:rsid w:val="00B15171"/>
    <w:rsid w:val="00B15712"/>
    <w:rsid w:val="00B1745F"/>
    <w:rsid w:val="00B20524"/>
    <w:rsid w:val="00B2068A"/>
    <w:rsid w:val="00B20EA6"/>
    <w:rsid w:val="00B21678"/>
    <w:rsid w:val="00B22646"/>
    <w:rsid w:val="00B22A7C"/>
    <w:rsid w:val="00B23086"/>
    <w:rsid w:val="00B23BCD"/>
    <w:rsid w:val="00B24A53"/>
    <w:rsid w:val="00B254A9"/>
    <w:rsid w:val="00B257EC"/>
    <w:rsid w:val="00B26004"/>
    <w:rsid w:val="00B30161"/>
    <w:rsid w:val="00B305BC"/>
    <w:rsid w:val="00B31F5E"/>
    <w:rsid w:val="00B32457"/>
    <w:rsid w:val="00B33DEE"/>
    <w:rsid w:val="00B34577"/>
    <w:rsid w:val="00B34ED9"/>
    <w:rsid w:val="00B356DB"/>
    <w:rsid w:val="00B3577B"/>
    <w:rsid w:val="00B35A81"/>
    <w:rsid w:val="00B3602A"/>
    <w:rsid w:val="00B36325"/>
    <w:rsid w:val="00B370DA"/>
    <w:rsid w:val="00B374AA"/>
    <w:rsid w:val="00B408A8"/>
    <w:rsid w:val="00B4125B"/>
    <w:rsid w:val="00B425EB"/>
    <w:rsid w:val="00B433C3"/>
    <w:rsid w:val="00B43455"/>
    <w:rsid w:val="00B436BF"/>
    <w:rsid w:val="00B43847"/>
    <w:rsid w:val="00B43D9F"/>
    <w:rsid w:val="00B44C76"/>
    <w:rsid w:val="00B46026"/>
    <w:rsid w:val="00B4774D"/>
    <w:rsid w:val="00B47AD3"/>
    <w:rsid w:val="00B47C13"/>
    <w:rsid w:val="00B47F31"/>
    <w:rsid w:val="00B5152E"/>
    <w:rsid w:val="00B5252C"/>
    <w:rsid w:val="00B53260"/>
    <w:rsid w:val="00B542E4"/>
    <w:rsid w:val="00B55489"/>
    <w:rsid w:val="00B55E62"/>
    <w:rsid w:val="00B56795"/>
    <w:rsid w:val="00B567B5"/>
    <w:rsid w:val="00B56B68"/>
    <w:rsid w:val="00B60233"/>
    <w:rsid w:val="00B60B52"/>
    <w:rsid w:val="00B613CC"/>
    <w:rsid w:val="00B61648"/>
    <w:rsid w:val="00B61C03"/>
    <w:rsid w:val="00B61C4C"/>
    <w:rsid w:val="00B621D8"/>
    <w:rsid w:val="00B63BF8"/>
    <w:rsid w:val="00B63DE2"/>
    <w:rsid w:val="00B64A61"/>
    <w:rsid w:val="00B64B6A"/>
    <w:rsid w:val="00B657B5"/>
    <w:rsid w:val="00B65C98"/>
    <w:rsid w:val="00B669B4"/>
    <w:rsid w:val="00B714F1"/>
    <w:rsid w:val="00B7183E"/>
    <w:rsid w:val="00B74033"/>
    <w:rsid w:val="00B74A3C"/>
    <w:rsid w:val="00B75BA9"/>
    <w:rsid w:val="00B76630"/>
    <w:rsid w:val="00B768BC"/>
    <w:rsid w:val="00B772E3"/>
    <w:rsid w:val="00B77741"/>
    <w:rsid w:val="00B82CCD"/>
    <w:rsid w:val="00B82D27"/>
    <w:rsid w:val="00B84359"/>
    <w:rsid w:val="00B84AA5"/>
    <w:rsid w:val="00B84F3B"/>
    <w:rsid w:val="00B85818"/>
    <w:rsid w:val="00B85F16"/>
    <w:rsid w:val="00B85FA7"/>
    <w:rsid w:val="00B865D2"/>
    <w:rsid w:val="00B87297"/>
    <w:rsid w:val="00B9055B"/>
    <w:rsid w:val="00B91F22"/>
    <w:rsid w:val="00B9207B"/>
    <w:rsid w:val="00B92BE0"/>
    <w:rsid w:val="00B92F0D"/>
    <w:rsid w:val="00B93A47"/>
    <w:rsid w:val="00B93CA3"/>
    <w:rsid w:val="00B95139"/>
    <w:rsid w:val="00B965E8"/>
    <w:rsid w:val="00B96A0C"/>
    <w:rsid w:val="00BA0250"/>
    <w:rsid w:val="00BA028B"/>
    <w:rsid w:val="00BA03EF"/>
    <w:rsid w:val="00BA39C6"/>
    <w:rsid w:val="00BA45DB"/>
    <w:rsid w:val="00BA4F73"/>
    <w:rsid w:val="00BA5D26"/>
    <w:rsid w:val="00BA6970"/>
    <w:rsid w:val="00BA6EFE"/>
    <w:rsid w:val="00BA73C5"/>
    <w:rsid w:val="00BA74DD"/>
    <w:rsid w:val="00BB0E19"/>
    <w:rsid w:val="00BB187B"/>
    <w:rsid w:val="00BB2282"/>
    <w:rsid w:val="00BB28CB"/>
    <w:rsid w:val="00BB2DFD"/>
    <w:rsid w:val="00BB37C5"/>
    <w:rsid w:val="00BB4F0D"/>
    <w:rsid w:val="00BB5468"/>
    <w:rsid w:val="00BB6632"/>
    <w:rsid w:val="00BB7732"/>
    <w:rsid w:val="00BC082D"/>
    <w:rsid w:val="00BC0B86"/>
    <w:rsid w:val="00BC16C0"/>
    <w:rsid w:val="00BC18EE"/>
    <w:rsid w:val="00BC20AF"/>
    <w:rsid w:val="00BC34B3"/>
    <w:rsid w:val="00BC42EE"/>
    <w:rsid w:val="00BC5988"/>
    <w:rsid w:val="00BC5A51"/>
    <w:rsid w:val="00BC6C50"/>
    <w:rsid w:val="00BC786E"/>
    <w:rsid w:val="00BC7A9C"/>
    <w:rsid w:val="00BC7EA4"/>
    <w:rsid w:val="00BD09BB"/>
    <w:rsid w:val="00BD0C0D"/>
    <w:rsid w:val="00BD0FBC"/>
    <w:rsid w:val="00BD2EE0"/>
    <w:rsid w:val="00BD36E5"/>
    <w:rsid w:val="00BD3B12"/>
    <w:rsid w:val="00BD3E7F"/>
    <w:rsid w:val="00BD4E72"/>
    <w:rsid w:val="00BD5D41"/>
    <w:rsid w:val="00BD73FB"/>
    <w:rsid w:val="00BD7E55"/>
    <w:rsid w:val="00BD7F8A"/>
    <w:rsid w:val="00BE0584"/>
    <w:rsid w:val="00BE0620"/>
    <w:rsid w:val="00BE0E21"/>
    <w:rsid w:val="00BE1727"/>
    <w:rsid w:val="00BE1833"/>
    <w:rsid w:val="00BE1C28"/>
    <w:rsid w:val="00BE1E5E"/>
    <w:rsid w:val="00BE26DB"/>
    <w:rsid w:val="00BE27D6"/>
    <w:rsid w:val="00BE3B93"/>
    <w:rsid w:val="00BE3C32"/>
    <w:rsid w:val="00BE44F8"/>
    <w:rsid w:val="00BE4562"/>
    <w:rsid w:val="00BE4822"/>
    <w:rsid w:val="00BE60D7"/>
    <w:rsid w:val="00BE670F"/>
    <w:rsid w:val="00BE77B0"/>
    <w:rsid w:val="00BE7CBA"/>
    <w:rsid w:val="00BF03A7"/>
    <w:rsid w:val="00BF0829"/>
    <w:rsid w:val="00BF12A4"/>
    <w:rsid w:val="00BF18BC"/>
    <w:rsid w:val="00BF22CE"/>
    <w:rsid w:val="00BF2C30"/>
    <w:rsid w:val="00BF3F60"/>
    <w:rsid w:val="00BF4043"/>
    <w:rsid w:val="00BF443D"/>
    <w:rsid w:val="00BF635C"/>
    <w:rsid w:val="00BF6611"/>
    <w:rsid w:val="00BF6D27"/>
    <w:rsid w:val="00C014CE"/>
    <w:rsid w:val="00C0165F"/>
    <w:rsid w:val="00C02075"/>
    <w:rsid w:val="00C020C8"/>
    <w:rsid w:val="00C023A5"/>
    <w:rsid w:val="00C02C9E"/>
    <w:rsid w:val="00C03D5A"/>
    <w:rsid w:val="00C045C6"/>
    <w:rsid w:val="00C04A93"/>
    <w:rsid w:val="00C05A42"/>
    <w:rsid w:val="00C05A53"/>
    <w:rsid w:val="00C06358"/>
    <w:rsid w:val="00C06402"/>
    <w:rsid w:val="00C06B18"/>
    <w:rsid w:val="00C07905"/>
    <w:rsid w:val="00C107DD"/>
    <w:rsid w:val="00C10A9E"/>
    <w:rsid w:val="00C1113B"/>
    <w:rsid w:val="00C11DE1"/>
    <w:rsid w:val="00C12CD3"/>
    <w:rsid w:val="00C137D8"/>
    <w:rsid w:val="00C13BF4"/>
    <w:rsid w:val="00C13D77"/>
    <w:rsid w:val="00C14A52"/>
    <w:rsid w:val="00C14A55"/>
    <w:rsid w:val="00C14BE0"/>
    <w:rsid w:val="00C14DE9"/>
    <w:rsid w:val="00C158BD"/>
    <w:rsid w:val="00C15A2D"/>
    <w:rsid w:val="00C15D3E"/>
    <w:rsid w:val="00C16951"/>
    <w:rsid w:val="00C16D90"/>
    <w:rsid w:val="00C173DB"/>
    <w:rsid w:val="00C177E4"/>
    <w:rsid w:val="00C17B61"/>
    <w:rsid w:val="00C17DC7"/>
    <w:rsid w:val="00C20083"/>
    <w:rsid w:val="00C20E6B"/>
    <w:rsid w:val="00C21ABA"/>
    <w:rsid w:val="00C22121"/>
    <w:rsid w:val="00C233AC"/>
    <w:rsid w:val="00C23F85"/>
    <w:rsid w:val="00C246CA"/>
    <w:rsid w:val="00C24F01"/>
    <w:rsid w:val="00C2525D"/>
    <w:rsid w:val="00C25D6C"/>
    <w:rsid w:val="00C2697D"/>
    <w:rsid w:val="00C2795F"/>
    <w:rsid w:val="00C27A37"/>
    <w:rsid w:val="00C30231"/>
    <w:rsid w:val="00C303CA"/>
    <w:rsid w:val="00C316C7"/>
    <w:rsid w:val="00C3239B"/>
    <w:rsid w:val="00C32CCA"/>
    <w:rsid w:val="00C3362B"/>
    <w:rsid w:val="00C34616"/>
    <w:rsid w:val="00C36213"/>
    <w:rsid w:val="00C369BC"/>
    <w:rsid w:val="00C37122"/>
    <w:rsid w:val="00C37667"/>
    <w:rsid w:val="00C4067D"/>
    <w:rsid w:val="00C40AD6"/>
    <w:rsid w:val="00C41061"/>
    <w:rsid w:val="00C41360"/>
    <w:rsid w:val="00C42735"/>
    <w:rsid w:val="00C42A22"/>
    <w:rsid w:val="00C42D8C"/>
    <w:rsid w:val="00C42EB5"/>
    <w:rsid w:val="00C433C3"/>
    <w:rsid w:val="00C444D8"/>
    <w:rsid w:val="00C463F6"/>
    <w:rsid w:val="00C46636"/>
    <w:rsid w:val="00C46DEB"/>
    <w:rsid w:val="00C471A1"/>
    <w:rsid w:val="00C47680"/>
    <w:rsid w:val="00C47BE4"/>
    <w:rsid w:val="00C50819"/>
    <w:rsid w:val="00C5115B"/>
    <w:rsid w:val="00C51B51"/>
    <w:rsid w:val="00C5311D"/>
    <w:rsid w:val="00C531DA"/>
    <w:rsid w:val="00C53244"/>
    <w:rsid w:val="00C53660"/>
    <w:rsid w:val="00C53FBC"/>
    <w:rsid w:val="00C542A3"/>
    <w:rsid w:val="00C5459A"/>
    <w:rsid w:val="00C5496E"/>
    <w:rsid w:val="00C55075"/>
    <w:rsid w:val="00C5554F"/>
    <w:rsid w:val="00C567AD"/>
    <w:rsid w:val="00C56CE7"/>
    <w:rsid w:val="00C56D00"/>
    <w:rsid w:val="00C57F3B"/>
    <w:rsid w:val="00C60483"/>
    <w:rsid w:val="00C604FA"/>
    <w:rsid w:val="00C61292"/>
    <w:rsid w:val="00C61388"/>
    <w:rsid w:val="00C61AB9"/>
    <w:rsid w:val="00C628F1"/>
    <w:rsid w:val="00C63733"/>
    <w:rsid w:val="00C63D4E"/>
    <w:rsid w:val="00C64C37"/>
    <w:rsid w:val="00C67CE8"/>
    <w:rsid w:val="00C715A0"/>
    <w:rsid w:val="00C71919"/>
    <w:rsid w:val="00C721B7"/>
    <w:rsid w:val="00C7288A"/>
    <w:rsid w:val="00C7381F"/>
    <w:rsid w:val="00C74872"/>
    <w:rsid w:val="00C74BB9"/>
    <w:rsid w:val="00C75041"/>
    <w:rsid w:val="00C75A52"/>
    <w:rsid w:val="00C76245"/>
    <w:rsid w:val="00C776CC"/>
    <w:rsid w:val="00C827BC"/>
    <w:rsid w:val="00C8294C"/>
    <w:rsid w:val="00C84BF9"/>
    <w:rsid w:val="00C84EA6"/>
    <w:rsid w:val="00C8545D"/>
    <w:rsid w:val="00C90167"/>
    <w:rsid w:val="00C933F9"/>
    <w:rsid w:val="00C93A70"/>
    <w:rsid w:val="00C9425B"/>
    <w:rsid w:val="00C94266"/>
    <w:rsid w:val="00C948D3"/>
    <w:rsid w:val="00C95413"/>
    <w:rsid w:val="00C95FE4"/>
    <w:rsid w:val="00C96E18"/>
    <w:rsid w:val="00C977B9"/>
    <w:rsid w:val="00C97D01"/>
    <w:rsid w:val="00CA16A5"/>
    <w:rsid w:val="00CA18E8"/>
    <w:rsid w:val="00CA1D2C"/>
    <w:rsid w:val="00CA1E27"/>
    <w:rsid w:val="00CA2E80"/>
    <w:rsid w:val="00CA361F"/>
    <w:rsid w:val="00CA3CA1"/>
    <w:rsid w:val="00CA5308"/>
    <w:rsid w:val="00CA6004"/>
    <w:rsid w:val="00CA639C"/>
    <w:rsid w:val="00CA64E9"/>
    <w:rsid w:val="00CA64FD"/>
    <w:rsid w:val="00CA6A9A"/>
    <w:rsid w:val="00CA6B4A"/>
    <w:rsid w:val="00CA6B6F"/>
    <w:rsid w:val="00CA71AD"/>
    <w:rsid w:val="00CA7657"/>
    <w:rsid w:val="00CB052E"/>
    <w:rsid w:val="00CB0ADF"/>
    <w:rsid w:val="00CB0AF0"/>
    <w:rsid w:val="00CB0BE1"/>
    <w:rsid w:val="00CB0D73"/>
    <w:rsid w:val="00CB2FFB"/>
    <w:rsid w:val="00CB328B"/>
    <w:rsid w:val="00CB3535"/>
    <w:rsid w:val="00CB3A0C"/>
    <w:rsid w:val="00CB3C81"/>
    <w:rsid w:val="00CB40BF"/>
    <w:rsid w:val="00CB4CCC"/>
    <w:rsid w:val="00CB59B6"/>
    <w:rsid w:val="00CB6204"/>
    <w:rsid w:val="00CB641E"/>
    <w:rsid w:val="00CB6FB7"/>
    <w:rsid w:val="00CB7622"/>
    <w:rsid w:val="00CC0486"/>
    <w:rsid w:val="00CC1735"/>
    <w:rsid w:val="00CC23D2"/>
    <w:rsid w:val="00CC39CB"/>
    <w:rsid w:val="00CC3A8E"/>
    <w:rsid w:val="00CC424D"/>
    <w:rsid w:val="00CC4C79"/>
    <w:rsid w:val="00CC5D61"/>
    <w:rsid w:val="00CC6A31"/>
    <w:rsid w:val="00CD03B0"/>
    <w:rsid w:val="00CD07AC"/>
    <w:rsid w:val="00CD0C26"/>
    <w:rsid w:val="00CD0D46"/>
    <w:rsid w:val="00CD1490"/>
    <w:rsid w:val="00CD1499"/>
    <w:rsid w:val="00CD2552"/>
    <w:rsid w:val="00CD4EEB"/>
    <w:rsid w:val="00CD60BA"/>
    <w:rsid w:val="00CE046E"/>
    <w:rsid w:val="00CE10B3"/>
    <w:rsid w:val="00CE1BF1"/>
    <w:rsid w:val="00CE1C22"/>
    <w:rsid w:val="00CE217A"/>
    <w:rsid w:val="00CE223D"/>
    <w:rsid w:val="00CE2EBA"/>
    <w:rsid w:val="00CE38A2"/>
    <w:rsid w:val="00CE3D41"/>
    <w:rsid w:val="00CE4499"/>
    <w:rsid w:val="00CE4F1C"/>
    <w:rsid w:val="00CE5119"/>
    <w:rsid w:val="00CE517F"/>
    <w:rsid w:val="00CE521E"/>
    <w:rsid w:val="00CE636A"/>
    <w:rsid w:val="00CE73A3"/>
    <w:rsid w:val="00CE749A"/>
    <w:rsid w:val="00CE75A4"/>
    <w:rsid w:val="00CF0AFE"/>
    <w:rsid w:val="00CF0B71"/>
    <w:rsid w:val="00CF1548"/>
    <w:rsid w:val="00CF18B0"/>
    <w:rsid w:val="00CF1E13"/>
    <w:rsid w:val="00CF1F2B"/>
    <w:rsid w:val="00CF26AD"/>
    <w:rsid w:val="00CF2D1F"/>
    <w:rsid w:val="00CF3C32"/>
    <w:rsid w:val="00CF7A94"/>
    <w:rsid w:val="00CF7B16"/>
    <w:rsid w:val="00D00B9D"/>
    <w:rsid w:val="00D00E4E"/>
    <w:rsid w:val="00D02640"/>
    <w:rsid w:val="00D0352E"/>
    <w:rsid w:val="00D03FDE"/>
    <w:rsid w:val="00D04202"/>
    <w:rsid w:val="00D056F0"/>
    <w:rsid w:val="00D06EF8"/>
    <w:rsid w:val="00D07A9C"/>
    <w:rsid w:val="00D07B5D"/>
    <w:rsid w:val="00D07BD1"/>
    <w:rsid w:val="00D12A92"/>
    <w:rsid w:val="00D1358E"/>
    <w:rsid w:val="00D147A8"/>
    <w:rsid w:val="00D163E0"/>
    <w:rsid w:val="00D172D0"/>
    <w:rsid w:val="00D212E2"/>
    <w:rsid w:val="00D2133E"/>
    <w:rsid w:val="00D21A86"/>
    <w:rsid w:val="00D229F0"/>
    <w:rsid w:val="00D23524"/>
    <w:rsid w:val="00D23952"/>
    <w:rsid w:val="00D245CA"/>
    <w:rsid w:val="00D25800"/>
    <w:rsid w:val="00D25B2E"/>
    <w:rsid w:val="00D266F8"/>
    <w:rsid w:val="00D279BB"/>
    <w:rsid w:val="00D27BE4"/>
    <w:rsid w:val="00D27F10"/>
    <w:rsid w:val="00D3383D"/>
    <w:rsid w:val="00D33A49"/>
    <w:rsid w:val="00D33E70"/>
    <w:rsid w:val="00D34C8F"/>
    <w:rsid w:val="00D35087"/>
    <w:rsid w:val="00D352AF"/>
    <w:rsid w:val="00D359D3"/>
    <w:rsid w:val="00D37875"/>
    <w:rsid w:val="00D41041"/>
    <w:rsid w:val="00D41902"/>
    <w:rsid w:val="00D41DA9"/>
    <w:rsid w:val="00D41E50"/>
    <w:rsid w:val="00D44F9F"/>
    <w:rsid w:val="00D45B77"/>
    <w:rsid w:val="00D45C9E"/>
    <w:rsid w:val="00D46426"/>
    <w:rsid w:val="00D4683E"/>
    <w:rsid w:val="00D475AA"/>
    <w:rsid w:val="00D47E94"/>
    <w:rsid w:val="00D50309"/>
    <w:rsid w:val="00D50B4F"/>
    <w:rsid w:val="00D50DD5"/>
    <w:rsid w:val="00D51CAF"/>
    <w:rsid w:val="00D51CCB"/>
    <w:rsid w:val="00D52575"/>
    <w:rsid w:val="00D54614"/>
    <w:rsid w:val="00D54842"/>
    <w:rsid w:val="00D54C83"/>
    <w:rsid w:val="00D557DF"/>
    <w:rsid w:val="00D561AF"/>
    <w:rsid w:val="00D561E3"/>
    <w:rsid w:val="00D562F1"/>
    <w:rsid w:val="00D567D5"/>
    <w:rsid w:val="00D56AED"/>
    <w:rsid w:val="00D57909"/>
    <w:rsid w:val="00D6073C"/>
    <w:rsid w:val="00D61007"/>
    <w:rsid w:val="00D61685"/>
    <w:rsid w:val="00D6178E"/>
    <w:rsid w:val="00D61B41"/>
    <w:rsid w:val="00D62965"/>
    <w:rsid w:val="00D62B26"/>
    <w:rsid w:val="00D62E9B"/>
    <w:rsid w:val="00D64496"/>
    <w:rsid w:val="00D6508F"/>
    <w:rsid w:val="00D66A58"/>
    <w:rsid w:val="00D67769"/>
    <w:rsid w:val="00D702A2"/>
    <w:rsid w:val="00D71B87"/>
    <w:rsid w:val="00D71D09"/>
    <w:rsid w:val="00D72EAE"/>
    <w:rsid w:val="00D76CBD"/>
    <w:rsid w:val="00D778B2"/>
    <w:rsid w:val="00D80858"/>
    <w:rsid w:val="00D80E62"/>
    <w:rsid w:val="00D84043"/>
    <w:rsid w:val="00D84454"/>
    <w:rsid w:val="00D8552D"/>
    <w:rsid w:val="00D85B3E"/>
    <w:rsid w:val="00D86485"/>
    <w:rsid w:val="00D876B8"/>
    <w:rsid w:val="00D87E98"/>
    <w:rsid w:val="00D91096"/>
    <w:rsid w:val="00D91435"/>
    <w:rsid w:val="00D917C2"/>
    <w:rsid w:val="00D91CC3"/>
    <w:rsid w:val="00D91F37"/>
    <w:rsid w:val="00D940BA"/>
    <w:rsid w:val="00D959B3"/>
    <w:rsid w:val="00D95FD1"/>
    <w:rsid w:val="00D96A3D"/>
    <w:rsid w:val="00D97A5F"/>
    <w:rsid w:val="00D97EEE"/>
    <w:rsid w:val="00DA01E9"/>
    <w:rsid w:val="00DA032F"/>
    <w:rsid w:val="00DA1C92"/>
    <w:rsid w:val="00DA2374"/>
    <w:rsid w:val="00DA2BAA"/>
    <w:rsid w:val="00DA4BE1"/>
    <w:rsid w:val="00DA4D23"/>
    <w:rsid w:val="00DA5450"/>
    <w:rsid w:val="00DA7486"/>
    <w:rsid w:val="00DA751C"/>
    <w:rsid w:val="00DA781C"/>
    <w:rsid w:val="00DB0188"/>
    <w:rsid w:val="00DB02A5"/>
    <w:rsid w:val="00DB097B"/>
    <w:rsid w:val="00DB33E2"/>
    <w:rsid w:val="00DB3494"/>
    <w:rsid w:val="00DB361D"/>
    <w:rsid w:val="00DB3650"/>
    <w:rsid w:val="00DB3F70"/>
    <w:rsid w:val="00DB4847"/>
    <w:rsid w:val="00DB4963"/>
    <w:rsid w:val="00DB6632"/>
    <w:rsid w:val="00DB7D7B"/>
    <w:rsid w:val="00DB7F1C"/>
    <w:rsid w:val="00DC0AD3"/>
    <w:rsid w:val="00DC1216"/>
    <w:rsid w:val="00DC17A9"/>
    <w:rsid w:val="00DC17E2"/>
    <w:rsid w:val="00DC1827"/>
    <w:rsid w:val="00DC1975"/>
    <w:rsid w:val="00DC452A"/>
    <w:rsid w:val="00DC5947"/>
    <w:rsid w:val="00DC799D"/>
    <w:rsid w:val="00DC7C70"/>
    <w:rsid w:val="00DC7EC4"/>
    <w:rsid w:val="00DD051D"/>
    <w:rsid w:val="00DD0B31"/>
    <w:rsid w:val="00DD15BF"/>
    <w:rsid w:val="00DD1AC5"/>
    <w:rsid w:val="00DD22F3"/>
    <w:rsid w:val="00DD4B97"/>
    <w:rsid w:val="00DD62D7"/>
    <w:rsid w:val="00DD6A87"/>
    <w:rsid w:val="00DD6E35"/>
    <w:rsid w:val="00DE079B"/>
    <w:rsid w:val="00DE1D9B"/>
    <w:rsid w:val="00DE2A4D"/>
    <w:rsid w:val="00DE2DCC"/>
    <w:rsid w:val="00DE3366"/>
    <w:rsid w:val="00DE4B28"/>
    <w:rsid w:val="00DE4D60"/>
    <w:rsid w:val="00DE56C8"/>
    <w:rsid w:val="00DE598E"/>
    <w:rsid w:val="00DE6AAF"/>
    <w:rsid w:val="00DE6ADB"/>
    <w:rsid w:val="00DE7276"/>
    <w:rsid w:val="00DE7451"/>
    <w:rsid w:val="00DE75A6"/>
    <w:rsid w:val="00DE764A"/>
    <w:rsid w:val="00DE7FA4"/>
    <w:rsid w:val="00DF0E18"/>
    <w:rsid w:val="00DF36FF"/>
    <w:rsid w:val="00DF411E"/>
    <w:rsid w:val="00DF4CCE"/>
    <w:rsid w:val="00DF5228"/>
    <w:rsid w:val="00DF5845"/>
    <w:rsid w:val="00DF5C19"/>
    <w:rsid w:val="00DF616A"/>
    <w:rsid w:val="00DF77D8"/>
    <w:rsid w:val="00E0174B"/>
    <w:rsid w:val="00E01E44"/>
    <w:rsid w:val="00E021CD"/>
    <w:rsid w:val="00E02366"/>
    <w:rsid w:val="00E0349C"/>
    <w:rsid w:val="00E05761"/>
    <w:rsid w:val="00E0613F"/>
    <w:rsid w:val="00E06CEA"/>
    <w:rsid w:val="00E06FAE"/>
    <w:rsid w:val="00E07671"/>
    <w:rsid w:val="00E0789D"/>
    <w:rsid w:val="00E103E5"/>
    <w:rsid w:val="00E10888"/>
    <w:rsid w:val="00E1290E"/>
    <w:rsid w:val="00E148BC"/>
    <w:rsid w:val="00E14AC2"/>
    <w:rsid w:val="00E1559A"/>
    <w:rsid w:val="00E16E26"/>
    <w:rsid w:val="00E20613"/>
    <w:rsid w:val="00E20A19"/>
    <w:rsid w:val="00E20B0D"/>
    <w:rsid w:val="00E212F1"/>
    <w:rsid w:val="00E21F06"/>
    <w:rsid w:val="00E21FE9"/>
    <w:rsid w:val="00E22477"/>
    <w:rsid w:val="00E22EC3"/>
    <w:rsid w:val="00E231FD"/>
    <w:rsid w:val="00E234E6"/>
    <w:rsid w:val="00E237B4"/>
    <w:rsid w:val="00E24807"/>
    <w:rsid w:val="00E249BE"/>
    <w:rsid w:val="00E24E22"/>
    <w:rsid w:val="00E25347"/>
    <w:rsid w:val="00E26206"/>
    <w:rsid w:val="00E26764"/>
    <w:rsid w:val="00E26A16"/>
    <w:rsid w:val="00E27693"/>
    <w:rsid w:val="00E27892"/>
    <w:rsid w:val="00E27F46"/>
    <w:rsid w:val="00E307CA"/>
    <w:rsid w:val="00E31324"/>
    <w:rsid w:val="00E313C9"/>
    <w:rsid w:val="00E32B7D"/>
    <w:rsid w:val="00E3342E"/>
    <w:rsid w:val="00E33831"/>
    <w:rsid w:val="00E34377"/>
    <w:rsid w:val="00E3454C"/>
    <w:rsid w:val="00E3578A"/>
    <w:rsid w:val="00E359CC"/>
    <w:rsid w:val="00E35A17"/>
    <w:rsid w:val="00E367B5"/>
    <w:rsid w:val="00E36D30"/>
    <w:rsid w:val="00E40183"/>
    <w:rsid w:val="00E402E0"/>
    <w:rsid w:val="00E40612"/>
    <w:rsid w:val="00E40923"/>
    <w:rsid w:val="00E434BD"/>
    <w:rsid w:val="00E437CA"/>
    <w:rsid w:val="00E441DE"/>
    <w:rsid w:val="00E447AD"/>
    <w:rsid w:val="00E473BB"/>
    <w:rsid w:val="00E504F6"/>
    <w:rsid w:val="00E518A1"/>
    <w:rsid w:val="00E522A6"/>
    <w:rsid w:val="00E5232E"/>
    <w:rsid w:val="00E52CC6"/>
    <w:rsid w:val="00E52D81"/>
    <w:rsid w:val="00E541D3"/>
    <w:rsid w:val="00E542B8"/>
    <w:rsid w:val="00E552F9"/>
    <w:rsid w:val="00E55A09"/>
    <w:rsid w:val="00E55E1C"/>
    <w:rsid w:val="00E56F92"/>
    <w:rsid w:val="00E600EC"/>
    <w:rsid w:val="00E60FEC"/>
    <w:rsid w:val="00E62585"/>
    <w:rsid w:val="00E62C47"/>
    <w:rsid w:val="00E62D21"/>
    <w:rsid w:val="00E644C9"/>
    <w:rsid w:val="00E64542"/>
    <w:rsid w:val="00E6517D"/>
    <w:rsid w:val="00E65A3E"/>
    <w:rsid w:val="00E705AF"/>
    <w:rsid w:val="00E718FC"/>
    <w:rsid w:val="00E72236"/>
    <w:rsid w:val="00E72677"/>
    <w:rsid w:val="00E731AF"/>
    <w:rsid w:val="00E7357B"/>
    <w:rsid w:val="00E736DD"/>
    <w:rsid w:val="00E749A5"/>
    <w:rsid w:val="00E74A47"/>
    <w:rsid w:val="00E756E4"/>
    <w:rsid w:val="00E75A26"/>
    <w:rsid w:val="00E75AEE"/>
    <w:rsid w:val="00E7632A"/>
    <w:rsid w:val="00E76401"/>
    <w:rsid w:val="00E76E00"/>
    <w:rsid w:val="00E77F81"/>
    <w:rsid w:val="00E80BD9"/>
    <w:rsid w:val="00E816C3"/>
    <w:rsid w:val="00E81FBA"/>
    <w:rsid w:val="00E82031"/>
    <w:rsid w:val="00E82C0B"/>
    <w:rsid w:val="00E84AD9"/>
    <w:rsid w:val="00E84B34"/>
    <w:rsid w:val="00E85FE3"/>
    <w:rsid w:val="00E86C9A"/>
    <w:rsid w:val="00E876F2"/>
    <w:rsid w:val="00E9047C"/>
    <w:rsid w:val="00E916AA"/>
    <w:rsid w:val="00E91866"/>
    <w:rsid w:val="00E92D3C"/>
    <w:rsid w:val="00E93F98"/>
    <w:rsid w:val="00E94CFB"/>
    <w:rsid w:val="00E95684"/>
    <w:rsid w:val="00E96484"/>
    <w:rsid w:val="00E97419"/>
    <w:rsid w:val="00E97758"/>
    <w:rsid w:val="00EA113A"/>
    <w:rsid w:val="00EA148D"/>
    <w:rsid w:val="00EA2299"/>
    <w:rsid w:val="00EA2408"/>
    <w:rsid w:val="00EA31F6"/>
    <w:rsid w:val="00EA3953"/>
    <w:rsid w:val="00EA47D4"/>
    <w:rsid w:val="00EA6949"/>
    <w:rsid w:val="00EA6B41"/>
    <w:rsid w:val="00EA7144"/>
    <w:rsid w:val="00EA7F58"/>
    <w:rsid w:val="00EB1385"/>
    <w:rsid w:val="00EB1411"/>
    <w:rsid w:val="00EB14B2"/>
    <w:rsid w:val="00EB2393"/>
    <w:rsid w:val="00EB3561"/>
    <w:rsid w:val="00EB3864"/>
    <w:rsid w:val="00EB4EFA"/>
    <w:rsid w:val="00EB4F49"/>
    <w:rsid w:val="00EB70D8"/>
    <w:rsid w:val="00EC29FE"/>
    <w:rsid w:val="00EC3DA0"/>
    <w:rsid w:val="00EC3F6C"/>
    <w:rsid w:val="00EC4191"/>
    <w:rsid w:val="00EC4318"/>
    <w:rsid w:val="00EC5258"/>
    <w:rsid w:val="00EC5355"/>
    <w:rsid w:val="00EC5374"/>
    <w:rsid w:val="00EC573D"/>
    <w:rsid w:val="00EC651F"/>
    <w:rsid w:val="00EC65BC"/>
    <w:rsid w:val="00EC6A32"/>
    <w:rsid w:val="00EC7575"/>
    <w:rsid w:val="00ED0C36"/>
    <w:rsid w:val="00ED20D3"/>
    <w:rsid w:val="00ED3673"/>
    <w:rsid w:val="00ED51F4"/>
    <w:rsid w:val="00ED5635"/>
    <w:rsid w:val="00ED5717"/>
    <w:rsid w:val="00ED5FD1"/>
    <w:rsid w:val="00ED6A47"/>
    <w:rsid w:val="00ED70DF"/>
    <w:rsid w:val="00EE0A3E"/>
    <w:rsid w:val="00EE160B"/>
    <w:rsid w:val="00EE1613"/>
    <w:rsid w:val="00EE2A80"/>
    <w:rsid w:val="00EE4155"/>
    <w:rsid w:val="00EE49BB"/>
    <w:rsid w:val="00EE58DD"/>
    <w:rsid w:val="00EE59AF"/>
    <w:rsid w:val="00EE66B5"/>
    <w:rsid w:val="00EE6B70"/>
    <w:rsid w:val="00EE6F96"/>
    <w:rsid w:val="00EE7D62"/>
    <w:rsid w:val="00EF0E58"/>
    <w:rsid w:val="00EF2591"/>
    <w:rsid w:val="00EF4DC8"/>
    <w:rsid w:val="00EF4E6A"/>
    <w:rsid w:val="00EF56A7"/>
    <w:rsid w:val="00F0007C"/>
    <w:rsid w:val="00F0148A"/>
    <w:rsid w:val="00F01B4A"/>
    <w:rsid w:val="00F0254C"/>
    <w:rsid w:val="00F0404A"/>
    <w:rsid w:val="00F04E4D"/>
    <w:rsid w:val="00F0508D"/>
    <w:rsid w:val="00F058DA"/>
    <w:rsid w:val="00F06A2E"/>
    <w:rsid w:val="00F06FC8"/>
    <w:rsid w:val="00F102CF"/>
    <w:rsid w:val="00F10739"/>
    <w:rsid w:val="00F108C9"/>
    <w:rsid w:val="00F1121C"/>
    <w:rsid w:val="00F11361"/>
    <w:rsid w:val="00F12596"/>
    <w:rsid w:val="00F12EDB"/>
    <w:rsid w:val="00F1364F"/>
    <w:rsid w:val="00F13810"/>
    <w:rsid w:val="00F13F8F"/>
    <w:rsid w:val="00F148A8"/>
    <w:rsid w:val="00F15138"/>
    <w:rsid w:val="00F16AEB"/>
    <w:rsid w:val="00F16C1D"/>
    <w:rsid w:val="00F1739C"/>
    <w:rsid w:val="00F1788E"/>
    <w:rsid w:val="00F17CA2"/>
    <w:rsid w:val="00F203D2"/>
    <w:rsid w:val="00F20647"/>
    <w:rsid w:val="00F210DF"/>
    <w:rsid w:val="00F21505"/>
    <w:rsid w:val="00F223CC"/>
    <w:rsid w:val="00F22BE3"/>
    <w:rsid w:val="00F23BA9"/>
    <w:rsid w:val="00F24329"/>
    <w:rsid w:val="00F2436B"/>
    <w:rsid w:val="00F2568E"/>
    <w:rsid w:val="00F25792"/>
    <w:rsid w:val="00F26F6B"/>
    <w:rsid w:val="00F306B3"/>
    <w:rsid w:val="00F31634"/>
    <w:rsid w:val="00F3190E"/>
    <w:rsid w:val="00F32965"/>
    <w:rsid w:val="00F32E47"/>
    <w:rsid w:val="00F33A13"/>
    <w:rsid w:val="00F33B12"/>
    <w:rsid w:val="00F33F83"/>
    <w:rsid w:val="00F3674E"/>
    <w:rsid w:val="00F36F63"/>
    <w:rsid w:val="00F37D77"/>
    <w:rsid w:val="00F37FF7"/>
    <w:rsid w:val="00F41488"/>
    <w:rsid w:val="00F41DC3"/>
    <w:rsid w:val="00F42B17"/>
    <w:rsid w:val="00F42E5C"/>
    <w:rsid w:val="00F43980"/>
    <w:rsid w:val="00F44141"/>
    <w:rsid w:val="00F44803"/>
    <w:rsid w:val="00F44F6C"/>
    <w:rsid w:val="00F461ED"/>
    <w:rsid w:val="00F46BBE"/>
    <w:rsid w:val="00F474C1"/>
    <w:rsid w:val="00F47A83"/>
    <w:rsid w:val="00F47C76"/>
    <w:rsid w:val="00F508EF"/>
    <w:rsid w:val="00F51AE6"/>
    <w:rsid w:val="00F53874"/>
    <w:rsid w:val="00F54162"/>
    <w:rsid w:val="00F54F93"/>
    <w:rsid w:val="00F562E8"/>
    <w:rsid w:val="00F57517"/>
    <w:rsid w:val="00F60ECF"/>
    <w:rsid w:val="00F60F3F"/>
    <w:rsid w:val="00F61A57"/>
    <w:rsid w:val="00F62A41"/>
    <w:rsid w:val="00F63E6D"/>
    <w:rsid w:val="00F641F4"/>
    <w:rsid w:val="00F64FEB"/>
    <w:rsid w:val="00F65409"/>
    <w:rsid w:val="00F703D3"/>
    <w:rsid w:val="00F71595"/>
    <w:rsid w:val="00F72368"/>
    <w:rsid w:val="00F727B1"/>
    <w:rsid w:val="00F7334A"/>
    <w:rsid w:val="00F73380"/>
    <w:rsid w:val="00F739E9"/>
    <w:rsid w:val="00F7489C"/>
    <w:rsid w:val="00F75289"/>
    <w:rsid w:val="00F752C0"/>
    <w:rsid w:val="00F75E1C"/>
    <w:rsid w:val="00F769D1"/>
    <w:rsid w:val="00F8042F"/>
    <w:rsid w:val="00F844FA"/>
    <w:rsid w:val="00F846F8"/>
    <w:rsid w:val="00F84CF1"/>
    <w:rsid w:val="00F8561C"/>
    <w:rsid w:val="00F85DD5"/>
    <w:rsid w:val="00F86189"/>
    <w:rsid w:val="00F86990"/>
    <w:rsid w:val="00F876B5"/>
    <w:rsid w:val="00F8778E"/>
    <w:rsid w:val="00F90ACA"/>
    <w:rsid w:val="00F90D54"/>
    <w:rsid w:val="00F913ED"/>
    <w:rsid w:val="00F91564"/>
    <w:rsid w:val="00F929F8"/>
    <w:rsid w:val="00F92D0D"/>
    <w:rsid w:val="00F93505"/>
    <w:rsid w:val="00F959AB"/>
    <w:rsid w:val="00F963AF"/>
    <w:rsid w:val="00F973C9"/>
    <w:rsid w:val="00FA1492"/>
    <w:rsid w:val="00FA2911"/>
    <w:rsid w:val="00FA30D7"/>
    <w:rsid w:val="00FA37DC"/>
    <w:rsid w:val="00FA3923"/>
    <w:rsid w:val="00FA7577"/>
    <w:rsid w:val="00FB1395"/>
    <w:rsid w:val="00FB1D2D"/>
    <w:rsid w:val="00FB2169"/>
    <w:rsid w:val="00FB5BE7"/>
    <w:rsid w:val="00FB79FA"/>
    <w:rsid w:val="00FC02E5"/>
    <w:rsid w:val="00FC07EE"/>
    <w:rsid w:val="00FC30D8"/>
    <w:rsid w:val="00FC41A5"/>
    <w:rsid w:val="00FC42A0"/>
    <w:rsid w:val="00FC4BFC"/>
    <w:rsid w:val="00FC5CC9"/>
    <w:rsid w:val="00FC6ECA"/>
    <w:rsid w:val="00FC7336"/>
    <w:rsid w:val="00FD0443"/>
    <w:rsid w:val="00FD0F61"/>
    <w:rsid w:val="00FD2377"/>
    <w:rsid w:val="00FD23D3"/>
    <w:rsid w:val="00FD272A"/>
    <w:rsid w:val="00FD2FAF"/>
    <w:rsid w:val="00FD3416"/>
    <w:rsid w:val="00FD36D0"/>
    <w:rsid w:val="00FD3856"/>
    <w:rsid w:val="00FD4495"/>
    <w:rsid w:val="00FD47EC"/>
    <w:rsid w:val="00FD5285"/>
    <w:rsid w:val="00FD5B8C"/>
    <w:rsid w:val="00FE002E"/>
    <w:rsid w:val="00FE03E6"/>
    <w:rsid w:val="00FE1359"/>
    <w:rsid w:val="00FE1B1C"/>
    <w:rsid w:val="00FE2100"/>
    <w:rsid w:val="00FE25CD"/>
    <w:rsid w:val="00FE30D2"/>
    <w:rsid w:val="00FE38E0"/>
    <w:rsid w:val="00FE4D8A"/>
    <w:rsid w:val="00FE53D9"/>
    <w:rsid w:val="00FE56F3"/>
    <w:rsid w:val="00FE6572"/>
    <w:rsid w:val="00FE694F"/>
    <w:rsid w:val="00FE7F2C"/>
    <w:rsid w:val="00FF0F57"/>
    <w:rsid w:val="00FF13BF"/>
    <w:rsid w:val="00FF18A6"/>
    <w:rsid w:val="00FF2540"/>
    <w:rsid w:val="00FF2E27"/>
    <w:rsid w:val="00FF365E"/>
    <w:rsid w:val="00FF3F0C"/>
    <w:rsid w:val="00FF4094"/>
    <w:rsid w:val="00FF6024"/>
    <w:rsid w:val="00FF71D5"/>
    <w:rsid w:val="00FF7383"/>
    <w:rsid w:val="00FF7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C0EE"/>
  <w15:docId w15:val="{D532790A-202D-471B-B1DA-882DBC38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ind w:left="425" w:right="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3578A"/>
    <w:pPr>
      <w:ind w:right="0"/>
    </w:pPr>
    <w:rPr>
      <w:rFonts w:ascii="Poppins" w:eastAsia="Calibri" w:hAnsi="Poppins" w:cs="Times New Roman"/>
      <w:sz w:val="20"/>
    </w:rPr>
  </w:style>
  <w:style w:type="paragraph" w:styleId="Kop1">
    <w:name w:val="heading 1"/>
    <w:basedOn w:val="StandaardTCC"/>
    <w:next w:val="StandaardTCC"/>
    <w:link w:val="Kop1Char"/>
    <w:qFormat/>
    <w:rsid w:val="00150017"/>
    <w:pPr>
      <w:keepNext/>
      <w:keepLines/>
      <w:pageBreakBefore/>
      <w:spacing w:before="480" w:after="120"/>
      <w:outlineLvl w:val="0"/>
    </w:pPr>
    <w:rPr>
      <w:rFonts w:ascii="Poppins Medium" w:eastAsiaTheme="majorEastAsia" w:hAnsi="Poppins Medium" w:cs="Poppins Medium"/>
      <w:bCs/>
      <w:caps/>
      <w:color w:val="1B3F95"/>
      <w:sz w:val="36"/>
      <w:szCs w:val="36"/>
    </w:rPr>
  </w:style>
  <w:style w:type="paragraph" w:styleId="Kop2">
    <w:name w:val="heading 2"/>
    <w:basedOn w:val="StandaardTCC"/>
    <w:next w:val="Geenafstand"/>
    <w:link w:val="Kop2Char"/>
    <w:unhideWhenUsed/>
    <w:qFormat/>
    <w:rsid w:val="003E1181"/>
    <w:pPr>
      <w:keepNext/>
      <w:keepLines/>
      <w:spacing w:before="240"/>
      <w:outlineLvl w:val="1"/>
    </w:pPr>
    <w:rPr>
      <w:rFonts w:eastAsiaTheme="majorEastAsia"/>
      <w:bCs/>
      <w:color w:val="00ADEF"/>
      <w:sz w:val="28"/>
      <w:szCs w:val="26"/>
    </w:rPr>
  </w:style>
  <w:style w:type="paragraph" w:styleId="Kop3">
    <w:name w:val="heading 3"/>
    <w:basedOn w:val="StandaardTCC"/>
    <w:next w:val="StandaardTCC"/>
    <w:link w:val="Kop3Char"/>
    <w:autoRedefine/>
    <w:qFormat/>
    <w:rsid w:val="0016350F"/>
    <w:pPr>
      <w:tabs>
        <w:tab w:val="left" w:pos="2552"/>
      </w:tabs>
      <w:spacing w:before="80" w:after="0"/>
      <w:outlineLvl w:val="2"/>
    </w:pPr>
    <w:rPr>
      <w:b/>
      <w:color w:val="083258"/>
      <w:szCs w:val="22"/>
    </w:rPr>
  </w:style>
  <w:style w:type="paragraph" w:styleId="Kop4">
    <w:name w:val="heading 4"/>
    <w:basedOn w:val="Standaard"/>
    <w:next w:val="Standaard"/>
    <w:link w:val="Kop4Char"/>
    <w:unhideWhenUsed/>
    <w:rsid w:val="001D20B9"/>
    <w:pPr>
      <w:keepNext/>
      <w:keepLines/>
      <w:tabs>
        <w:tab w:val="num" w:pos="864"/>
      </w:tabs>
      <w:spacing w:before="200" w:after="0"/>
      <w:ind w:left="864" w:hanging="864"/>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nhideWhenUsed/>
    <w:rsid w:val="001D20B9"/>
    <w:pPr>
      <w:keepNext/>
      <w:keepLines/>
      <w:tabs>
        <w:tab w:val="num" w:pos="1008"/>
      </w:tabs>
      <w:spacing w:before="200" w:after="0"/>
      <w:ind w:left="1008" w:hanging="1008"/>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rsid w:val="001D20B9"/>
    <w:pPr>
      <w:keepNext/>
      <w:keepLines/>
      <w:tabs>
        <w:tab w:val="num" w:pos="1152"/>
      </w:tab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nhideWhenUsed/>
    <w:rsid w:val="001D20B9"/>
    <w:pPr>
      <w:keepNext/>
      <w:keepLines/>
      <w:tabs>
        <w:tab w:val="num" w:pos="1296"/>
      </w:tab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nhideWhenUsed/>
    <w:rsid w:val="001D20B9"/>
    <w:pPr>
      <w:keepNext/>
      <w:keepLines/>
      <w:tabs>
        <w:tab w:val="num" w:pos="1440"/>
      </w:tab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nhideWhenUsed/>
    <w:rsid w:val="001D20B9"/>
    <w:pPr>
      <w:keepNext/>
      <w:keepLines/>
      <w:tabs>
        <w:tab w:val="num" w:pos="1584"/>
      </w:tab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47AE2"/>
    <w:rPr>
      <w:rFonts w:ascii="Poppins Medium" w:eastAsiaTheme="majorEastAsia" w:hAnsi="Poppins Medium" w:cs="Poppins Medium"/>
      <w:bCs/>
      <w:caps/>
      <w:color w:val="1B3F95"/>
      <w:sz w:val="36"/>
      <w:szCs w:val="36"/>
      <w:lang w:eastAsia="nl-NL"/>
    </w:rPr>
  </w:style>
  <w:style w:type="character" w:customStyle="1" w:styleId="Kop2Char">
    <w:name w:val="Kop 2 Char"/>
    <w:basedOn w:val="Standaardalinea-lettertype"/>
    <w:link w:val="Kop2"/>
    <w:rsid w:val="003E1181"/>
    <w:rPr>
      <w:rFonts w:ascii="Poppins" w:eastAsiaTheme="majorEastAsia" w:hAnsi="Poppins" w:cs="Poppins"/>
      <w:bCs/>
      <w:color w:val="00ADEF"/>
      <w:sz w:val="28"/>
      <w:szCs w:val="26"/>
      <w:lang w:eastAsia="nl-NL"/>
    </w:rPr>
  </w:style>
  <w:style w:type="character" w:customStyle="1" w:styleId="Kop3Char">
    <w:name w:val="Kop 3 Char"/>
    <w:basedOn w:val="Standaardalinea-lettertype"/>
    <w:link w:val="Kop3"/>
    <w:rsid w:val="0016350F"/>
    <w:rPr>
      <w:rFonts w:ascii="Poppins" w:eastAsia="Calibri" w:hAnsi="Poppins" w:cs="Poppins"/>
      <w:b/>
      <w:color w:val="083258"/>
      <w:sz w:val="20"/>
      <w:lang w:eastAsia="nl-NL"/>
    </w:rPr>
  </w:style>
  <w:style w:type="character" w:customStyle="1" w:styleId="Kop4Char">
    <w:name w:val="Kop 4 Char"/>
    <w:basedOn w:val="Standaardalinea-lettertype"/>
    <w:link w:val="Kop4"/>
    <w:rsid w:val="001D20B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rsid w:val="001D20B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rsid w:val="001D20B9"/>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rsid w:val="001D20B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rsid w:val="001D20B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rsid w:val="001D20B9"/>
    <w:rPr>
      <w:rFonts w:asciiTheme="majorHAnsi" w:eastAsiaTheme="majorEastAsia" w:hAnsiTheme="majorHAnsi" w:cstheme="majorBidi"/>
      <w:i/>
      <w:iCs/>
      <w:color w:val="404040" w:themeColor="text1" w:themeTint="BF"/>
      <w:sz w:val="20"/>
      <w:szCs w:val="20"/>
    </w:rPr>
  </w:style>
  <w:style w:type="paragraph" w:styleId="Geenafstand">
    <w:name w:val="No Spacing"/>
    <w:aliases w:val="Alineatekst"/>
    <w:basedOn w:val="StandaardTCC"/>
    <w:link w:val="GeenafstandChar"/>
    <w:uiPriority w:val="1"/>
    <w:qFormat/>
    <w:rsid w:val="009177A5"/>
    <w:pPr>
      <w:ind w:left="709"/>
    </w:pPr>
  </w:style>
  <w:style w:type="character" w:customStyle="1" w:styleId="GeenafstandChar">
    <w:name w:val="Geen afstand Char"/>
    <w:aliases w:val="Alineatekst Char"/>
    <w:link w:val="Geenafstand"/>
    <w:uiPriority w:val="1"/>
    <w:locked/>
    <w:rsid w:val="009177A5"/>
    <w:rPr>
      <w:rFonts w:ascii="Poppins" w:eastAsia="Calibri" w:hAnsi="Poppins" w:cs="Poppins"/>
      <w:sz w:val="20"/>
      <w:szCs w:val="20"/>
      <w:lang w:eastAsia="nl-NL"/>
    </w:rPr>
  </w:style>
  <w:style w:type="paragraph" w:styleId="Koptekst">
    <w:name w:val="header"/>
    <w:basedOn w:val="Standaard"/>
    <w:link w:val="KoptekstChar"/>
    <w:uiPriority w:val="99"/>
    <w:rsid w:val="001D20B9"/>
    <w:pPr>
      <w:tabs>
        <w:tab w:val="center" w:pos="4536"/>
        <w:tab w:val="right" w:pos="9072"/>
      </w:tabs>
      <w:spacing w:after="0" w:line="240" w:lineRule="auto"/>
    </w:pPr>
    <w:rPr>
      <w:szCs w:val="20"/>
    </w:rPr>
  </w:style>
  <w:style w:type="character" w:customStyle="1" w:styleId="KoptekstChar">
    <w:name w:val="Koptekst Char"/>
    <w:basedOn w:val="Standaardalinea-lettertype"/>
    <w:link w:val="Koptekst"/>
    <w:uiPriority w:val="99"/>
    <w:rsid w:val="001D20B9"/>
    <w:rPr>
      <w:rFonts w:ascii="Calibri" w:eastAsia="Calibri" w:hAnsi="Calibri" w:cs="Times New Roman"/>
      <w:sz w:val="20"/>
      <w:szCs w:val="20"/>
    </w:rPr>
  </w:style>
  <w:style w:type="paragraph" w:styleId="Voettekst">
    <w:name w:val="footer"/>
    <w:basedOn w:val="Standaard"/>
    <w:link w:val="VoettekstChar"/>
    <w:rsid w:val="001D20B9"/>
    <w:pPr>
      <w:tabs>
        <w:tab w:val="center" w:pos="4536"/>
        <w:tab w:val="right" w:pos="9072"/>
      </w:tabs>
      <w:spacing w:after="0" w:line="240" w:lineRule="auto"/>
    </w:pPr>
    <w:rPr>
      <w:szCs w:val="20"/>
    </w:rPr>
  </w:style>
  <w:style w:type="character" w:customStyle="1" w:styleId="VoettekstChar">
    <w:name w:val="Voettekst Char"/>
    <w:basedOn w:val="Standaardalinea-lettertype"/>
    <w:link w:val="Voettekst"/>
    <w:uiPriority w:val="99"/>
    <w:rsid w:val="001D20B9"/>
    <w:rPr>
      <w:rFonts w:ascii="Calibri" w:eastAsia="Calibri" w:hAnsi="Calibri" w:cs="Times New Roman"/>
      <w:sz w:val="20"/>
      <w:szCs w:val="20"/>
    </w:rPr>
  </w:style>
  <w:style w:type="paragraph" w:customStyle="1" w:styleId="H1">
    <w:name w:val="H1"/>
    <w:basedOn w:val="Geenafstand"/>
    <w:next w:val="Text"/>
    <w:link w:val="H1Char"/>
    <w:uiPriority w:val="99"/>
    <w:rsid w:val="001D20B9"/>
    <w:pPr>
      <w:pageBreakBefore/>
      <w:ind w:right="397"/>
    </w:pPr>
    <w:rPr>
      <w:rFonts w:ascii="Calibri" w:hAnsi="Calibri" w:cs="Times New Roman"/>
      <w:b/>
      <w:color w:val="1B3F95"/>
      <w:sz w:val="40"/>
      <w:szCs w:val="22"/>
      <w:lang w:eastAsia="en-US"/>
    </w:rPr>
  </w:style>
  <w:style w:type="paragraph" w:customStyle="1" w:styleId="Text">
    <w:name w:val="Text"/>
    <w:basedOn w:val="Geenafstand"/>
    <w:link w:val="TextChar"/>
    <w:uiPriority w:val="99"/>
    <w:rsid w:val="002A0118"/>
    <w:pPr>
      <w:ind w:right="397"/>
    </w:pPr>
    <w:rPr>
      <w:rFonts w:cs="Times New Roman"/>
      <w:szCs w:val="22"/>
      <w:lang w:eastAsia="en-US"/>
    </w:rPr>
  </w:style>
  <w:style w:type="character" w:customStyle="1" w:styleId="TextChar">
    <w:name w:val="Text Char"/>
    <w:link w:val="Text"/>
    <w:uiPriority w:val="99"/>
    <w:locked/>
    <w:rsid w:val="002A0118"/>
    <w:rPr>
      <w:rFonts w:ascii="Poppins" w:eastAsia="Calibri" w:hAnsi="Poppins" w:cs="Times New Roman"/>
      <w:sz w:val="20"/>
    </w:rPr>
  </w:style>
  <w:style w:type="character" w:customStyle="1" w:styleId="H1Char">
    <w:name w:val="H1 Char"/>
    <w:link w:val="H1"/>
    <w:uiPriority w:val="99"/>
    <w:locked/>
    <w:rsid w:val="001D20B9"/>
    <w:rPr>
      <w:rFonts w:ascii="Calibri" w:eastAsia="Calibri" w:hAnsi="Calibri" w:cs="Times New Roman"/>
      <w:b/>
      <w:color w:val="1B3F95"/>
      <w:sz w:val="40"/>
    </w:rPr>
  </w:style>
  <w:style w:type="paragraph" w:customStyle="1" w:styleId="H2">
    <w:name w:val="H2"/>
    <w:basedOn w:val="Geenafstand"/>
    <w:link w:val="H2Char"/>
    <w:uiPriority w:val="99"/>
    <w:rsid w:val="001D20B9"/>
    <w:pPr>
      <w:ind w:right="397"/>
    </w:pPr>
    <w:rPr>
      <w:rFonts w:ascii="Calibri" w:hAnsi="Calibri" w:cs="Times New Roman"/>
      <w:color w:val="1B3F95"/>
      <w:sz w:val="28"/>
      <w:szCs w:val="22"/>
      <w:lang w:eastAsia="en-US"/>
    </w:rPr>
  </w:style>
  <w:style w:type="character" w:customStyle="1" w:styleId="H2Char">
    <w:name w:val="H2 Char"/>
    <w:link w:val="H2"/>
    <w:uiPriority w:val="99"/>
    <w:locked/>
    <w:rsid w:val="001D20B9"/>
    <w:rPr>
      <w:rFonts w:ascii="Calibri" w:eastAsia="Calibri" w:hAnsi="Calibri" w:cs="Times New Roman"/>
      <w:color w:val="1B3F95"/>
      <w:sz w:val="28"/>
    </w:rPr>
  </w:style>
  <w:style w:type="character" w:styleId="Hyperlink">
    <w:name w:val="Hyperlink"/>
    <w:uiPriority w:val="99"/>
    <w:rsid w:val="001D20B9"/>
    <w:rPr>
      <w:rFonts w:cs="Times New Roman"/>
      <w:color w:val="0000FF"/>
      <w:u w:val="single"/>
    </w:rPr>
  </w:style>
  <w:style w:type="character" w:styleId="Tekstvantijdelijkeaanduiding">
    <w:name w:val="Placeholder Text"/>
    <w:uiPriority w:val="99"/>
    <w:semiHidden/>
    <w:rsid w:val="001D20B9"/>
    <w:rPr>
      <w:rFonts w:cs="Times New Roman"/>
      <w:color w:val="808080"/>
    </w:rPr>
  </w:style>
  <w:style w:type="paragraph" w:styleId="Inhopg1">
    <w:name w:val="toc 1"/>
    <w:basedOn w:val="Standaard"/>
    <w:next w:val="Standaard"/>
    <w:autoRedefine/>
    <w:uiPriority w:val="39"/>
    <w:rsid w:val="00EF0E58"/>
    <w:pPr>
      <w:spacing w:after="100"/>
    </w:pPr>
    <w:rPr>
      <w:color w:val="002060"/>
      <w:sz w:val="24"/>
    </w:rPr>
  </w:style>
  <w:style w:type="paragraph" w:styleId="Inhopg2">
    <w:name w:val="toc 2"/>
    <w:basedOn w:val="Standaard"/>
    <w:next w:val="Standaard"/>
    <w:autoRedefine/>
    <w:uiPriority w:val="39"/>
    <w:rsid w:val="00EF0E58"/>
    <w:pPr>
      <w:tabs>
        <w:tab w:val="left" w:pos="880"/>
        <w:tab w:val="right" w:leader="dot" w:pos="9062"/>
      </w:tabs>
      <w:spacing w:after="100"/>
      <w:ind w:left="426"/>
    </w:pPr>
    <w:rPr>
      <w:color w:val="00B0F0"/>
    </w:rPr>
  </w:style>
  <w:style w:type="paragraph" w:styleId="Bijschrift">
    <w:name w:val="caption"/>
    <w:basedOn w:val="Standaard"/>
    <w:next w:val="Standaard"/>
    <w:unhideWhenUsed/>
    <w:rsid w:val="002A0118"/>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1D20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20B9"/>
    <w:rPr>
      <w:rFonts w:ascii="Tahoma" w:eastAsia="Calibri" w:hAnsi="Tahoma" w:cs="Tahoma"/>
      <w:sz w:val="16"/>
      <w:szCs w:val="16"/>
    </w:rPr>
  </w:style>
  <w:style w:type="paragraph" w:styleId="Lijstalinea">
    <w:name w:val="List Paragraph"/>
    <w:aliases w:val="Inspring"/>
    <w:basedOn w:val="StandaardTCC"/>
    <w:next w:val="Geenafstand"/>
    <w:uiPriority w:val="34"/>
    <w:qFormat/>
    <w:rsid w:val="00362ED8"/>
    <w:pPr>
      <w:numPr>
        <w:ilvl w:val="1"/>
        <w:numId w:val="32"/>
      </w:numPr>
      <w:contextualSpacing/>
    </w:pPr>
    <w:rPr>
      <w:rFonts w:eastAsia="Times New Roman"/>
      <w:szCs w:val="24"/>
    </w:rPr>
  </w:style>
  <w:style w:type="paragraph" w:styleId="Kopvaninhoudsopgave">
    <w:name w:val="TOC Heading"/>
    <w:basedOn w:val="Kop1"/>
    <w:next w:val="Standaard"/>
    <w:uiPriority w:val="39"/>
    <w:unhideWhenUsed/>
    <w:rsid w:val="00AE5C92"/>
    <w:pPr>
      <w:pageBreakBefore w:val="0"/>
      <w:outlineLvl w:val="9"/>
    </w:pPr>
    <w:rPr>
      <w:rFonts w:asciiTheme="majorHAnsi" w:hAnsiTheme="majorHAnsi"/>
      <w:color w:val="365F91" w:themeColor="accent1" w:themeShade="BF"/>
      <w:sz w:val="28"/>
    </w:rPr>
  </w:style>
  <w:style w:type="paragraph" w:styleId="Inhopg3">
    <w:name w:val="toc 3"/>
    <w:basedOn w:val="Standaard"/>
    <w:next w:val="Standaard"/>
    <w:autoRedefine/>
    <w:uiPriority w:val="39"/>
    <w:unhideWhenUsed/>
    <w:rsid w:val="00EF0E58"/>
    <w:pPr>
      <w:tabs>
        <w:tab w:val="left" w:pos="1100"/>
        <w:tab w:val="left" w:pos="1276"/>
        <w:tab w:val="right" w:leader="dot" w:pos="9061"/>
      </w:tabs>
      <w:spacing w:after="100"/>
      <w:ind w:left="851"/>
    </w:pPr>
    <w:rPr>
      <w:rFonts w:eastAsiaTheme="minorEastAsia" w:cstheme="minorBidi"/>
      <w:color w:val="002060"/>
    </w:rPr>
  </w:style>
  <w:style w:type="paragraph" w:styleId="Ondertitel">
    <w:name w:val="Subtitle"/>
    <w:basedOn w:val="Standaard"/>
    <w:next w:val="Standaard"/>
    <w:link w:val="OndertitelChar"/>
    <w:uiPriority w:val="11"/>
    <w:rsid w:val="006C02C2"/>
    <w:pPr>
      <w:numPr>
        <w:ilvl w:val="1"/>
      </w:numPr>
      <w:ind w:left="425"/>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C02C2"/>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rsid w:val="00126770"/>
    <w:rPr>
      <w:i/>
      <w:iCs/>
    </w:rPr>
  </w:style>
  <w:style w:type="paragraph" w:styleId="Normaalweb">
    <w:name w:val="Normal (Web)"/>
    <w:basedOn w:val="Standaard"/>
    <w:uiPriority w:val="99"/>
    <w:semiHidden/>
    <w:unhideWhenUsed/>
    <w:rsid w:val="000641C8"/>
    <w:pPr>
      <w:spacing w:before="100" w:beforeAutospacing="1" w:after="100" w:afterAutospacing="1" w:line="240" w:lineRule="auto"/>
    </w:pPr>
    <w:rPr>
      <w:rFonts w:ascii="Times New Roman" w:eastAsia="Times New Roman" w:hAnsi="Times New Roman"/>
      <w:sz w:val="24"/>
      <w:szCs w:val="24"/>
      <w:lang w:eastAsia="nl-NL"/>
    </w:rPr>
  </w:style>
  <w:style w:type="paragraph" w:styleId="Titel">
    <w:name w:val="Title"/>
    <w:basedOn w:val="Standaard"/>
    <w:next w:val="Standaard"/>
    <w:link w:val="TitelChar"/>
    <w:uiPriority w:val="10"/>
    <w:rsid w:val="000641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641C8"/>
    <w:rPr>
      <w:rFonts w:asciiTheme="majorHAnsi" w:eastAsiaTheme="majorEastAsia" w:hAnsiTheme="majorHAnsi" w:cstheme="majorBidi"/>
      <w:color w:val="17365D" w:themeColor="text2" w:themeShade="BF"/>
      <w:spacing w:val="5"/>
      <w:kern w:val="28"/>
      <w:sz w:val="52"/>
      <w:szCs w:val="52"/>
    </w:rPr>
  </w:style>
  <w:style w:type="character" w:styleId="Zwaar">
    <w:name w:val="Strong"/>
    <w:uiPriority w:val="22"/>
    <w:rsid w:val="00F1739C"/>
    <w:rPr>
      <w:b/>
      <w:bCs/>
    </w:rPr>
  </w:style>
  <w:style w:type="character" w:customStyle="1" w:styleId="smalltext">
    <w:name w:val="smalltext"/>
    <w:basedOn w:val="Standaardalinea-lettertype"/>
    <w:rsid w:val="00744C13"/>
  </w:style>
  <w:style w:type="paragraph" w:customStyle="1" w:styleId="Default">
    <w:name w:val="Default"/>
    <w:rsid w:val="00CF0AFE"/>
    <w:pPr>
      <w:autoSpaceDE w:val="0"/>
      <w:autoSpaceDN w:val="0"/>
      <w:adjustRightInd w:val="0"/>
      <w:spacing w:after="0"/>
    </w:pPr>
    <w:rPr>
      <w:rFonts w:ascii="Verdana" w:hAnsi="Verdana" w:cs="Verdana"/>
      <w:color w:val="000000"/>
      <w:sz w:val="24"/>
      <w:szCs w:val="24"/>
    </w:rPr>
  </w:style>
  <w:style w:type="table" w:styleId="Tabelraster">
    <w:name w:val="Table Grid"/>
    <w:basedOn w:val="Standaardtabel"/>
    <w:uiPriority w:val="59"/>
    <w:rsid w:val="00F929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Line">
    <w:name w:val="Block Line"/>
    <w:basedOn w:val="Standaard"/>
    <w:next w:val="Standaard"/>
    <w:rsid w:val="00382FBC"/>
    <w:pPr>
      <w:pBdr>
        <w:top w:val="single" w:sz="6" w:space="1" w:color="auto"/>
      </w:pBdr>
      <w:spacing w:before="240" w:after="0" w:line="240" w:lineRule="auto"/>
      <w:ind w:left="1728"/>
    </w:pPr>
    <w:rPr>
      <w:rFonts w:ascii="Trebuchet MS" w:eastAsia="Times New Roman" w:hAnsi="Trebuchet MS"/>
      <w:color w:val="000000"/>
      <w:spacing w:val="6"/>
      <w:sz w:val="18"/>
      <w:szCs w:val="20"/>
      <w:lang w:eastAsia="nl-NL"/>
    </w:rPr>
  </w:style>
  <w:style w:type="paragraph" w:styleId="Documentstructuur">
    <w:name w:val="Document Map"/>
    <w:basedOn w:val="Standaard"/>
    <w:link w:val="DocumentstructuurChar"/>
    <w:uiPriority w:val="99"/>
    <w:semiHidden/>
    <w:unhideWhenUsed/>
    <w:rsid w:val="00E56F92"/>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56F92"/>
    <w:rPr>
      <w:rFonts w:ascii="Tahoma" w:eastAsia="Calibri" w:hAnsi="Tahoma" w:cs="Tahoma"/>
      <w:sz w:val="16"/>
      <w:szCs w:val="16"/>
    </w:rPr>
  </w:style>
  <w:style w:type="table" w:styleId="Gemiddeldelijst2-accent5">
    <w:name w:val="Medium List 2 Accent 5"/>
    <w:basedOn w:val="Standaardtabel"/>
    <w:uiPriority w:val="66"/>
    <w:rsid w:val="00EB4F4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Standaardalinea-lettertype"/>
    <w:rsid w:val="00A4245E"/>
  </w:style>
  <w:style w:type="paragraph" w:styleId="Tekstopmerking">
    <w:name w:val="annotation text"/>
    <w:basedOn w:val="Standaard"/>
    <w:link w:val="TekstopmerkingChar"/>
    <w:uiPriority w:val="99"/>
    <w:unhideWhenUsed/>
    <w:rsid w:val="000566CB"/>
    <w:pPr>
      <w:spacing w:line="240" w:lineRule="auto"/>
    </w:pPr>
    <w:rPr>
      <w:szCs w:val="20"/>
    </w:rPr>
  </w:style>
  <w:style w:type="character" w:customStyle="1" w:styleId="TekstopmerkingChar">
    <w:name w:val="Tekst opmerking Char"/>
    <w:basedOn w:val="Standaardalinea-lettertype"/>
    <w:link w:val="Tekstopmerking"/>
    <w:uiPriority w:val="99"/>
    <w:rsid w:val="000566CB"/>
    <w:rPr>
      <w:rFonts w:ascii="Calibri" w:eastAsia="Calibri" w:hAnsi="Calibri" w:cs="Times New Roman"/>
      <w:sz w:val="20"/>
      <w:szCs w:val="20"/>
    </w:rPr>
  </w:style>
  <w:style w:type="character" w:styleId="GevolgdeHyperlink">
    <w:name w:val="FollowedHyperlink"/>
    <w:basedOn w:val="Standaardalinea-lettertype"/>
    <w:uiPriority w:val="99"/>
    <w:semiHidden/>
    <w:unhideWhenUsed/>
    <w:rsid w:val="00986C32"/>
    <w:rPr>
      <w:color w:val="800080" w:themeColor="followedHyperlink"/>
      <w:u w:val="single"/>
    </w:rPr>
  </w:style>
  <w:style w:type="character" w:styleId="Verwijzingopmerking">
    <w:name w:val="annotation reference"/>
    <w:basedOn w:val="Standaardalinea-lettertype"/>
    <w:uiPriority w:val="99"/>
    <w:semiHidden/>
    <w:unhideWhenUsed/>
    <w:rsid w:val="003E609E"/>
    <w:rPr>
      <w:sz w:val="16"/>
      <w:szCs w:val="16"/>
    </w:rPr>
  </w:style>
  <w:style w:type="character" w:customStyle="1" w:styleId="inline-comment-marker">
    <w:name w:val="inline-comment-marker"/>
    <w:basedOn w:val="Standaardalinea-lettertype"/>
    <w:rsid w:val="001E5DDF"/>
  </w:style>
  <w:style w:type="character" w:styleId="Onopgelostemelding">
    <w:name w:val="Unresolved Mention"/>
    <w:basedOn w:val="Standaardalinea-lettertype"/>
    <w:uiPriority w:val="99"/>
    <w:semiHidden/>
    <w:unhideWhenUsed/>
    <w:rsid w:val="00B47C13"/>
    <w:rPr>
      <w:color w:val="808080"/>
      <w:shd w:val="clear" w:color="auto" w:fill="E6E6E6"/>
    </w:rPr>
  </w:style>
  <w:style w:type="paragraph" w:styleId="Onderwerpvanopmerking">
    <w:name w:val="annotation subject"/>
    <w:basedOn w:val="Tekstopmerking"/>
    <w:next w:val="Tekstopmerking"/>
    <w:link w:val="OnderwerpvanopmerkingChar"/>
    <w:uiPriority w:val="99"/>
    <w:semiHidden/>
    <w:unhideWhenUsed/>
    <w:rsid w:val="00BE7CBA"/>
    <w:rPr>
      <w:b/>
      <w:bCs/>
    </w:rPr>
  </w:style>
  <w:style w:type="character" w:customStyle="1" w:styleId="OnderwerpvanopmerkingChar">
    <w:name w:val="Onderwerp van opmerking Char"/>
    <w:basedOn w:val="TekstopmerkingChar"/>
    <w:link w:val="Onderwerpvanopmerking"/>
    <w:uiPriority w:val="99"/>
    <w:semiHidden/>
    <w:rsid w:val="00BE7CBA"/>
    <w:rPr>
      <w:rFonts w:ascii="Calibri" w:eastAsia="Calibri" w:hAnsi="Calibri" w:cs="Times New Roman"/>
      <w:b/>
      <w:bCs/>
      <w:sz w:val="20"/>
      <w:szCs w:val="20"/>
    </w:rPr>
  </w:style>
  <w:style w:type="paragraph" w:styleId="Inhopg4">
    <w:name w:val="toc 4"/>
    <w:basedOn w:val="Standaard"/>
    <w:next w:val="Standaard"/>
    <w:autoRedefine/>
    <w:uiPriority w:val="39"/>
    <w:unhideWhenUsed/>
    <w:rsid w:val="00EF0E58"/>
    <w:pPr>
      <w:spacing w:after="100"/>
      <w:ind w:left="660"/>
    </w:pPr>
  </w:style>
  <w:style w:type="paragraph" w:styleId="Citaat">
    <w:name w:val="Quote"/>
    <w:basedOn w:val="Standaard"/>
    <w:next w:val="Standaard"/>
    <w:link w:val="CitaatChar"/>
    <w:uiPriority w:val="29"/>
    <w:rsid w:val="002A011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2A0118"/>
    <w:rPr>
      <w:rFonts w:ascii="Poppins" w:eastAsia="Calibri" w:hAnsi="Poppins" w:cs="Times New Roman"/>
      <w:i/>
      <w:iCs/>
      <w:color w:val="404040" w:themeColor="text1" w:themeTint="BF"/>
    </w:rPr>
  </w:style>
  <w:style w:type="table" w:styleId="Rastertabel5donker-Accent1">
    <w:name w:val="Grid Table 5 Dark Accent 1"/>
    <w:basedOn w:val="Standaardtabel"/>
    <w:uiPriority w:val="50"/>
    <w:rsid w:val="0099197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jsttabel7kleurrijk-Accent1">
    <w:name w:val="List Table 7 Colorful Accent 1"/>
    <w:basedOn w:val="Standaardtabel"/>
    <w:uiPriority w:val="52"/>
    <w:rsid w:val="00536890"/>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2-Accent1">
    <w:name w:val="Grid Table 2 Accent 1"/>
    <w:basedOn w:val="Standaardtabel"/>
    <w:uiPriority w:val="47"/>
    <w:rsid w:val="0053689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Onopgemaaktetabel2">
    <w:name w:val="Plain Table 2"/>
    <w:basedOn w:val="Standaardtabel"/>
    <w:uiPriority w:val="42"/>
    <w:rsid w:val="0053689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977FB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4-Accent1">
    <w:name w:val="List Table 4 Accent 1"/>
    <w:basedOn w:val="Standaardtabel"/>
    <w:uiPriority w:val="49"/>
    <w:rsid w:val="007F04D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CC-tabel">
    <w:name w:val="TCC-tabel"/>
    <w:basedOn w:val="Standaardtabel"/>
    <w:uiPriority w:val="99"/>
    <w:rsid w:val="00B60233"/>
    <w:pPr>
      <w:spacing w:after="160" w:line="240" w:lineRule="auto"/>
      <w:ind w:left="113" w:right="113"/>
      <w:contextualSpacing/>
    </w:pPr>
    <w:rPr>
      <w:rFonts w:ascii="Poppins" w:hAnsi="Poppins"/>
    </w:rPr>
    <w:tblPr>
      <w:tblInd w:w="964" w:type="dxa"/>
      <w:tblBorders>
        <w:top w:val="single" w:sz="4" w:space="0" w:color="00ADEF"/>
        <w:bottom w:val="single" w:sz="4" w:space="0" w:color="00ADEF"/>
        <w:insideH w:val="single" w:sz="4" w:space="0" w:color="00ADEF"/>
        <w:insideV w:val="single" w:sz="4" w:space="0" w:color="00ADEF"/>
      </w:tblBorders>
    </w:tblPr>
    <w:tcPr>
      <w:tcMar>
        <w:top w:w="57" w:type="dxa"/>
        <w:left w:w="113" w:type="dxa"/>
        <w:bottom w:w="57" w:type="dxa"/>
        <w:right w:w="113" w:type="dxa"/>
      </w:tcMar>
    </w:tcPr>
    <w:tblStylePr w:type="firstRow">
      <w:rPr>
        <w:rFonts w:ascii="Poppins" w:hAnsi="Poppins"/>
        <w:b/>
        <w:bCs/>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ADEF"/>
      </w:tcPr>
    </w:tblStylePr>
  </w:style>
  <w:style w:type="paragraph" w:customStyle="1" w:styleId="StandaardTCC">
    <w:name w:val="StandaardTCC"/>
    <w:basedOn w:val="Standaard"/>
    <w:link w:val="StandaardTCCChar"/>
    <w:qFormat/>
    <w:rsid w:val="008F639C"/>
    <w:pPr>
      <w:tabs>
        <w:tab w:val="left" w:pos="5670"/>
      </w:tabs>
      <w:spacing w:after="160" w:line="240" w:lineRule="auto"/>
      <w:ind w:left="0"/>
    </w:pPr>
    <w:rPr>
      <w:rFonts w:cs="Poppins"/>
      <w:szCs w:val="20"/>
      <w:lang w:eastAsia="nl-NL"/>
    </w:rPr>
  </w:style>
  <w:style w:type="character" w:customStyle="1" w:styleId="StandaardTCCChar">
    <w:name w:val="StandaardTCC Char"/>
    <w:basedOn w:val="Standaardalinea-lettertype"/>
    <w:link w:val="StandaardTCC"/>
    <w:rsid w:val="008F639C"/>
    <w:rPr>
      <w:rFonts w:ascii="Poppins" w:eastAsia="Calibri" w:hAnsi="Poppins" w:cs="Poppins"/>
      <w:sz w:val="20"/>
      <w:szCs w:val="20"/>
      <w:lang w:eastAsia="nl-NL"/>
    </w:rPr>
  </w:style>
  <w:style w:type="table" w:styleId="Professioneletabel">
    <w:name w:val="Table Professional"/>
    <w:basedOn w:val="Standaardtabel"/>
    <w:rsid w:val="00FB1395"/>
    <w:pPr>
      <w:spacing w:after="120" w:line="240" w:lineRule="auto"/>
      <w:ind w:left="0" w:right="0"/>
      <w:jc w:val="both"/>
    </w:pPr>
    <w:rPr>
      <w:rFonts w:ascii="Times New Roman" w:eastAsia="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Inhopg5">
    <w:name w:val="toc 5"/>
    <w:basedOn w:val="Standaard"/>
    <w:next w:val="Standaard"/>
    <w:autoRedefine/>
    <w:uiPriority w:val="39"/>
    <w:unhideWhenUsed/>
    <w:rsid w:val="005E6F08"/>
    <w:pPr>
      <w:spacing w:after="100" w:line="259" w:lineRule="auto"/>
      <w:ind w:left="880"/>
    </w:pPr>
    <w:rPr>
      <w:rFonts w:asciiTheme="minorHAnsi" w:eastAsiaTheme="minorEastAsia" w:hAnsiTheme="minorHAnsi" w:cstheme="minorBidi"/>
      <w:sz w:val="22"/>
      <w:lang w:eastAsia="nl-NL"/>
    </w:rPr>
  </w:style>
  <w:style w:type="paragraph" w:styleId="Inhopg6">
    <w:name w:val="toc 6"/>
    <w:basedOn w:val="Standaard"/>
    <w:next w:val="Standaard"/>
    <w:autoRedefine/>
    <w:uiPriority w:val="39"/>
    <w:unhideWhenUsed/>
    <w:rsid w:val="005E6F08"/>
    <w:pPr>
      <w:spacing w:after="100" w:line="259" w:lineRule="auto"/>
      <w:ind w:left="1100"/>
    </w:pPr>
    <w:rPr>
      <w:rFonts w:asciiTheme="minorHAnsi" w:eastAsiaTheme="minorEastAsia" w:hAnsiTheme="minorHAnsi" w:cstheme="minorBidi"/>
      <w:sz w:val="22"/>
      <w:lang w:eastAsia="nl-NL"/>
    </w:rPr>
  </w:style>
  <w:style w:type="paragraph" w:styleId="Inhopg7">
    <w:name w:val="toc 7"/>
    <w:basedOn w:val="Standaard"/>
    <w:next w:val="Standaard"/>
    <w:autoRedefine/>
    <w:uiPriority w:val="39"/>
    <w:unhideWhenUsed/>
    <w:rsid w:val="005E6F08"/>
    <w:pPr>
      <w:spacing w:after="100" w:line="259" w:lineRule="auto"/>
      <w:ind w:left="1320"/>
    </w:pPr>
    <w:rPr>
      <w:rFonts w:asciiTheme="minorHAnsi" w:eastAsiaTheme="minorEastAsia" w:hAnsiTheme="minorHAnsi" w:cstheme="minorBidi"/>
      <w:sz w:val="22"/>
      <w:lang w:eastAsia="nl-NL"/>
    </w:rPr>
  </w:style>
  <w:style w:type="paragraph" w:styleId="Inhopg8">
    <w:name w:val="toc 8"/>
    <w:basedOn w:val="Standaard"/>
    <w:next w:val="Standaard"/>
    <w:autoRedefine/>
    <w:uiPriority w:val="39"/>
    <w:unhideWhenUsed/>
    <w:rsid w:val="005E6F08"/>
    <w:pPr>
      <w:spacing w:after="100" w:line="259" w:lineRule="auto"/>
      <w:ind w:left="1540"/>
    </w:pPr>
    <w:rPr>
      <w:rFonts w:asciiTheme="minorHAnsi" w:eastAsiaTheme="minorEastAsia" w:hAnsiTheme="minorHAnsi" w:cstheme="minorBidi"/>
      <w:sz w:val="22"/>
      <w:lang w:eastAsia="nl-NL"/>
    </w:rPr>
  </w:style>
  <w:style w:type="paragraph" w:styleId="Inhopg9">
    <w:name w:val="toc 9"/>
    <w:basedOn w:val="Standaard"/>
    <w:next w:val="Standaard"/>
    <w:autoRedefine/>
    <w:uiPriority w:val="39"/>
    <w:unhideWhenUsed/>
    <w:rsid w:val="005E6F08"/>
    <w:pPr>
      <w:spacing w:after="100" w:line="259" w:lineRule="auto"/>
      <w:ind w:left="1760"/>
    </w:pPr>
    <w:rPr>
      <w:rFonts w:asciiTheme="minorHAnsi" w:eastAsiaTheme="minorEastAsia" w:hAnsiTheme="minorHAnsi" w:cstheme="minorBidi"/>
      <w:sz w:val="22"/>
      <w:lang w:eastAsia="nl-NL"/>
    </w:rPr>
  </w:style>
  <w:style w:type="character" w:styleId="Titelvanboek">
    <w:name w:val="Book Title"/>
    <w:basedOn w:val="Standaardalinea-lettertype"/>
    <w:uiPriority w:val="33"/>
    <w:rsid w:val="00F474C1"/>
    <w:rPr>
      <w:b/>
      <w:bCs/>
      <w:i/>
      <w:iCs/>
      <w:spacing w:val="5"/>
    </w:rPr>
  </w:style>
  <w:style w:type="paragraph" w:styleId="Revisie">
    <w:name w:val="Revision"/>
    <w:hidden/>
    <w:uiPriority w:val="99"/>
    <w:semiHidden/>
    <w:rsid w:val="009306B3"/>
    <w:pPr>
      <w:spacing w:after="0" w:line="240" w:lineRule="auto"/>
      <w:ind w:left="0" w:right="0"/>
    </w:pPr>
    <w:rPr>
      <w:rFonts w:ascii="Poppins" w:eastAsia="Calibri" w:hAnsi="Poppin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4491">
      <w:bodyDiv w:val="1"/>
      <w:marLeft w:val="0"/>
      <w:marRight w:val="0"/>
      <w:marTop w:val="0"/>
      <w:marBottom w:val="0"/>
      <w:divBdr>
        <w:top w:val="none" w:sz="0" w:space="0" w:color="auto"/>
        <w:left w:val="none" w:sz="0" w:space="0" w:color="auto"/>
        <w:bottom w:val="none" w:sz="0" w:space="0" w:color="auto"/>
        <w:right w:val="none" w:sz="0" w:space="0" w:color="auto"/>
      </w:divBdr>
    </w:div>
    <w:div w:id="45379802">
      <w:bodyDiv w:val="1"/>
      <w:marLeft w:val="0"/>
      <w:marRight w:val="0"/>
      <w:marTop w:val="0"/>
      <w:marBottom w:val="0"/>
      <w:divBdr>
        <w:top w:val="none" w:sz="0" w:space="0" w:color="auto"/>
        <w:left w:val="none" w:sz="0" w:space="0" w:color="auto"/>
        <w:bottom w:val="none" w:sz="0" w:space="0" w:color="auto"/>
        <w:right w:val="none" w:sz="0" w:space="0" w:color="auto"/>
      </w:divBdr>
    </w:div>
    <w:div w:id="72242297">
      <w:bodyDiv w:val="1"/>
      <w:marLeft w:val="0"/>
      <w:marRight w:val="0"/>
      <w:marTop w:val="0"/>
      <w:marBottom w:val="0"/>
      <w:divBdr>
        <w:top w:val="none" w:sz="0" w:space="0" w:color="auto"/>
        <w:left w:val="none" w:sz="0" w:space="0" w:color="auto"/>
        <w:bottom w:val="none" w:sz="0" w:space="0" w:color="auto"/>
        <w:right w:val="none" w:sz="0" w:space="0" w:color="auto"/>
      </w:divBdr>
    </w:div>
    <w:div w:id="198319690">
      <w:bodyDiv w:val="1"/>
      <w:marLeft w:val="0"/>
      <w:marRight w:val="0"/>
      <w:marTop w:val="0"/>
      <w:marBottom w:val="0"/>
      <w:divBdr>
        <w:top w:val="none" w:sz="0" w:space="0" w:color="auto"/>
        <w:left w:val="none" w:sz="0" w:space="0" w:color="auto"/>
        <w:bottom w:val="none" w:sz="0" w:space="0" w:color="auto"/>
        <w:right w:val="none" w:sz="0" w:space="0" w:color="auto"/>
      </w:divBdr>
    </w:div>
    <w:div w:id="223948951">
      <w:bodyDiv w:val="1"/>
      <w:marLeft w:val="0"/>
      <w:marRight w:val="0"/>
      <w:marTop w:val="0"/>
      <w:marBottom w:val="0"/>
      <w:divBdr>
        <w:top w:val="none" w:sz="0" w:space="0" w:color="auto"/>
        <w:left w:val="none" w:sz="0" w:space="0" w:color="auto"/>
        <w:bottom w:val="none" w:sz="0" w:space="0" w:color="auto"/>
        <w:right w:val="none" w:sz="0" w:space="0" w:color="auto"/>
      </w:divBdr>
      <w:divsChild>
        <w:div w:id="79761616">
          <w:marLeft w:val="0"/>
          <w:marRight w:val="0"/>
          <w:marTop w:val="0"/>
          <w:marBottom w:val="0"/>
          <w:divBdr>
            <w:top w:val="none" w:sz="0" w:space="0" w:color="auto"/>
            <w:left w:val="none" w:sz="0" w:space="0" w:color="auto"/>
            <w:bottom w:val="none" w:sz="0" w:space="0" w:color="auto"/>
            <w:right w:val="none" w:sz="0" w:space="0" w:color="auto"/>
          </w:divBdr>
        </w:div>
        <w:div w:id="1129783562">
          <w:marLeft w:val="0"/>
          <w:marRight w:val="0"/>
          <w:marTop w:val="0"/>
          <w:marBottom w:val="0"/>
          <w:divBdr>
            <w:top w:val="none" w:sz="0" w:space="0" w:color="auto"/>
            <w:left w:val="none" w:sz="0" w:space="0" w:color="auto"/>
            <w:bottom w:val="none" w:sz="0" w:space="0" w:color="auto"/>
            <w:right w:val="none" w:sz="0" w:space="0" w:color="auto"/>
          </w:divBdr>
        </w:div>
      </w:divsChild>
    </w:div>
    <w:div w:id="232593800">
      <w:bodyDiv w:val="1"/>
      <w:marLeft w:val="0"/>
      <w:marRight w:val="0"/>
      <w:marTop w:val="0"/>
      <w:marBottom w:val="0"/>
      <w:divBdr>
        <w:top w:val="none" w:sz="0" w:space="0" w:color="auto"/>
        <w:left w:val="none" w:sz="0" w:space="0" w:color="auto"/>
        <w:bottom w:val="none" w:sz="0" w:space="0" w:color="auto"/>
        <w:right w:val="none" w:sz="0" w:space="0" w:color="auto"/>
      </w:divBdr>
    </w:div>
    <w:div w:id="234249048">
      <w:bodyDiv w:val="1"/>
      <w:marLeft w:val="0"/>
      <w:marRight w:val="0"/>
      <w:marTop w:val="0"/>
      <w:marBottom w:val="0"/>
      <w:divBdr>
        <w:top w:val="none" w:sz="0" w:space="0" w:color="auto"/>
        <w:left w:val="none" w:sz="0" w:space="0" w:color="auto"/>
        <w:bottom w:val="none" w:sz="0" w:space="0" w:color="auto"/>
        <w:right w:val="none" w:sz="0" w:space="0" w:color="auto"/>
      </w:divBdr>
      <w:divsChild>
        <w:div w:id="287974916">
          <w:marLeft w:val="0"/>
          <w:marRight w:val="0"/>
          <w:marTop w:val="0"/>
          <w:marBottom w:val="0"/>
          <w:divBdr>
            <w:top w:val="none" w:sz="0" w:space="0" w:color="auto"/>
            <w:left w:val="none" w:sz="0" w:space="0" w:color="auto"/>
            <w:bottom w:val="none" w:sz="0" w:space="0" w:color="auto"/>
            <w:right w:val="none" w:sz="0" w:space="0" w:color="auto"/>
          </w:divBdr>
        </w:div>
        <w:div w:id="289483529">
          <w:marLeft w:val="0"/>
          <w:marRight w:val="0"/>
          <w:marTop w:val="0"/>
          <w:marBottom w:val="0"/>
          <w:divBdr>
            <w:top w:val="none" w:sz="0" w:space="0" w:color="auto"/>
            <w:left w:val="none" w:sz="0" w:space="0" w:color="auto"/>
            <w:bottom w:val="none" w:sz="0" w:space="0" w:color="auto"/>
            <w:right w:val="none" w:sz="0" w:space="0" w:color="auto"/>
          </w:divBdr>
        </w:div>
      </w:divsChild>
    </w:div>
    <w:div w:id="289675083">
      <w:bodyDiv w:val="1"/>
      <w:marLeft w:val="0"/>
      <w:marRight w:val="0"/>
      <w:marTop w:val="0"/>
      <w:marBottom w:val="0"/>
      <w:divBdr>
        <w:top w:val="none" w:sz="0" w:space="0" w:color="auto"/>
        <w:left w:val="none" w:sz="0" w:space="0" w:color="auto"/>
        <w:bottom w:val="none" w:sz="0" w:space="0" w:color="auto"/>
        <w:right w:val="none" w:sz="0" w:space="0" w:color="auto"/>
      </w:divBdr>
    </w:div>
    <w:div w:id="298732503">
      <w:bodyDiv w:val="1"/>
      <w:marLeft w:val="0"/>
      <w:marRight w:val="0"/>
      <w:marTop w:val="0"/>
      <w:marBottom w:val="0"/>
      <w:divBdr>
        <w:top w:val="none" w:sz="0" w:space="0" w:color="auto"/>
        <w:left w:val="none" w:sz="0" w:space="0" w:color="auto"/>
        <w:bottom w:val="none" w:sz="0" w:space="0" w:color="auto"/>
        <w:right w:val="none" w:sz="0" w:space="0" w:color="auto"/>
      </w:divBdr>
      <w:divsChild>
        <w:div w:id="1242524008">
          <w:marLeft w:val="0"/>
          <w:marRight w:val="0"/>
          <w:marTop w:val="0"/>
          <w:marBottom w:val="0"/>
          <w:divBdr>
            <w:top w:val="none" w:sz="0" w:space="0" w:color="auto"/>
            <w:left w:val="none" w:sz="0" w:space="0" w:color="auto"/>
            <w:bottom w:val="none" w:sz="0" w:space="0" w:color="auto"/>
            <w:right w:val="none" w:sz="0" w:space="0" w:color="auto"/>
          </w:divBdr>
        </w:div>
        <w:div w:id="1556889273">
          <w:marLeft w:val="0"/>
          <w:marRight w:val="0"/>
          <w:marTop w:val="0"/>
          <w:marBottom w:val="0"/>
          <w:divBdr>
            <w:top w:val="none" w:sz="0" w:space="0" w:color="auto"/>
            <w:left w:val="none" w:sz="0" w:space="0" w:color="auto"/>
            <w:bottom w:val="none" w:sz="0" w:space="0" w:color="auto"/>
            <w:right w:val="none" w:sz="0" w:space="0" w:color="auto"/>
          </w:divBdr>
        </w:div>
      </w:divsChild>
    </w:div>
    <w:div w:id="371075649">
      <w:bodyDiv w:val="1"/>
      <w:marLeft w:val="0"/>
      <w:marRight w:val="0"/>
      <w:marTop w:val="0"/>
      <w:marBottom w:val="0"/>
      <w:divBdr>
        <w:top w:val="none" w:sz="0" w:space="0" w:color="auto"/>
        <w:left w:val="none" w:sz="0" w:space="0" w:color="auto"/>
        <w:bottom w:val="none" w:sz="0" w:space="0" w:color="auto"/>
        <w:right w:val="none" w:sz="0" w:space="0" w:color="auto"/>
      </w:divBdr>
    </w:div>
    <w:div w:id="372854909">
      <w:bodyDiv w:val="1"/>
      <w:marLeft w:val="0"/>
      <w:marRight w:val="0"/>
      <w:marTop w:val="0"/>
      <w:marBottom w:val="0"/>
      <w:divBdr>
        <w:top w:val="none" w:sz="0" w:space="0" w:color="auto"/>
        <w:left w:val="none" w:sz="0" w:space="0" w:color="auto"/>
        <w:bottom w:val="none" w:sz="0" w:space="0" w:color="auto"/>
        <w:right w:val="none" w:sz="0" w:space="0" w:color="auto"/>
      </w:divBdr>
    </w:div>
    <w:div w:id="404845036">
      <w:bodyDiv w:val="1"/>
      <w:marLeft w:val="0"/>
      <w:marRight w:val="0"/>
      <w:marTop w:val="0"/>
      <w:marBottom w:val="0"/>
      <w:divBdr>
        <w:top w:val="none" w:sz="0" w:space="0" w:color="auto"/>
        <w:left w:val="none" w:sz="0" w:space="0" w:color="auto"/>
        <w:bottom w:val="none" w:sz="0" w:space="0" w:color="auto"/>
        <w:right w:val="none" w:sz="0" w:space="0" w:color="auto"/>
      </w:divBdr>
    </w:div>
    <w:div w:id="431318425">
      <w:bodyDiv w:val="1"/>
      <w:marLeft w:val="0"/>
      <w:marRight w:val="0"/>
      <w:marTop w:val="0"/>
      <w:marBottom w:val="0"/>
      <w:divBdr>
        <w:top w:val="none" w:sz="0" w:space="0" w:color="auto"/>
        <w:left w:val="none" w:sz="0" w:space="0" w:color="auto"/>
        <w:bottom w:val="none" w:sz="0" w:space="0" w:color="auto"/>
        <w:right w:val="none" w:sz="0" w:space="0" w:color="auto"/>
      </w:divBdr>
    </w:div>
    <w:div w:id="467280329">
      <w:bodyDiv w:val="1"/>
      <w:marLeft w:val="0"/>
      <w:marRight w:val="0"/>
      <w:marTop w:val="0"/>
      <w:marBottom w:val="0"/>
      <w:divBdr>
        <w:top w:val="none" w:sz="0" w:space="0" w:color="auto"/>
        <w:left w:val="none" w:sz="0" w:space="0" w:color="auto"/>
        <w:bottom w:val="none" w:sz="0" w:space="0" w:color="auto"/>
        <w:right w:val="none" w:sz="0" w:space="0" w:color="auto"/>
      </w:divBdr>
    </w:div>
    <w:div w:id="551354724">
      <w:bodyDiv w:val="1"/>
      <w:marLeft w:val="0"/>
      <w:marRight w:val="0"/>
      <w:marTop w:val="0"/>
      <w:marBottom w:val="0"/>
      <w:divBdr>
        <w:top w:val="none" w:sz="0" w:space="0" w:color="auto"/>
        <w:left w:val="none" w:sz="0" w:space="0" w:color="auto"/>
        <w:bottom w:val="none" w:sz="0" w:space="0" w:color="auto"/>
        <w:right w:val="none" w:sz="0" w:space="0" w:color="auto"/>
      </w:divBdr>
    </w:div>
    <w:div w:id="658077667">
      <w:bodyDiv w:val="1"/>
      <w:marLeft w:val="0"/>
      <w:marRight w:val="0"/>
      <w:marTop w:val="0"/>
      <w:marBottom w:val="0"/>
      <w:divBdr>
        <w:top w:val="none" w:sz="0" w:space="0" w:color="auto"/>
        <w:left w:val="none" w:sz="0" w:space="0" w:color="auto"/>
        <w:bottom w:val="none" w:sz="0" w:space="0" w:color="auto"/>
        <w:right w:val="none" w:sz="0" w:space="0" w:color="auto"/>
      </w:divBdr>
    </w:div>
    <w:div w:id="749617381">
      <w:bodyDiv w:val="1"/>
      <w:marLeft w:val="0"/>
      <w:marRight w:val="0"/>
      <w:marTop w:val="0"/>
      <w:marBottom w:val="0"/>
      <w:divBdr>
        <w:top w:val="none" w:sz="0" w:space="0" w:color="auto"/>
        <w:left w:val="none" w:sz="0" w:space="0" w:color="auto"/>
        <w:bottom w:val="none" w:sz="0" w:space="0" w:color="auto"/>
        <w:right w:val="none" w:sz="0" w:space="0" w:color="auto"/>
      </w:divBdr>
    </w:div>
    <w:div w:id="752943588">
      <w:bodyDiv w:val="1"/>
      <w:marLeft w:val="0"/>
      <w:marRight w:val="0"/>
      <w:marTop w:val="0"/>
      <w:marBottom w:val="0"/>
      <w:divBdr>
        <w:top w:val="none" w:sz="0" w:space="0" w:color="auto"/>
        <w:left w:val="none" w:sz="0" w:space="0" w:color="auto"/>
        <w:bottom w:val="none" w:sz="0" w:space="0" w:color="auto"/>
        <w:right w:val="none" w:sz="0" w:space="0" w:color="auto"/>
      </w:divBdr>
    </w:div>
    <w:div w:id="788203561">
      <w:bodyDiv w:val="1"/>
      <w:marLeft w:val="0"/>
      <w:marRight w:val="0"/>
      <w:marTop w:val="0"/>
      <w:marBottom w:val="0"/>
      <w:divBdr>
        <w:top w:val="none" w:sz="0" w:space="0" w:color="auto"/>
        <w:left w:val="none" w:sz="0" w:space="0" w:color="auto"/>
        <w:bottom w:val="none" w:sz="0" w:space="0" w:color="auto"/>
        <w:right w:val="none" w:sz="0" w:space="0" w:color="auto"/>
      </w:divBdr>
    </w:div>
    <w:div w:id="806240910">
      <w:bodyDiv w:val="1"/>
      <w:marLeft w:val="0"/>
      <w:marRight w:val="0"/>
      <w:marTop w:val="0"/>
      <w:marBottom w:val="0"/>
      <w:divBdr>
        <w:top w:val="none" w:sz="0" w:space="0" w:color="auto"/>
        <w:left w:val="none" w:sz="0" w:space="0" w:color="auto"/>
        <w:bottom w:val="none" w:sz="0" w:space="0" w:color="auto"/>
        <w:right w:val="none" w:sz="0" w:space="0" w:color="auto"/>
      </w:divBdr>
    </w:div>
    <w:div w:id="840269225">
      <w:bodyDiv w:val="1"/>
      <w:marLeft w:val="0"/>
      <w:marRight w:val="0"/>
      <w:marTop w:val="0"/>
      <w:marBottom w:val="0"/>
      <w:divBdr>
        <w:top w:val="none" w:sz="0" w:space="0" w:color="auto"/>
        <w:left w:val="none" w:sz="0" w:space="0" w:color="auto"/>
        <w:bottom w:val="none" w:sz="0" w:space="0" w:color="auto"/>
        <w:right w:val="none" w:sz="0" w:space="0" w:color="auto"/>
      </w:divBdr>
    </w:div>
    <w:div w:id="849176168">
      <w:bodyDiv w:val="1"/>
      <w:marLeft w:val="0"/>
      <w:marRight w:val="0"/>
      <w:marTop w:val="0"/>
      <w:marBottom w:val="0"/>
      <w:divBdr>
        <w:top w:val="none" w:sz="0" w:space="0" w:color="auto"/>
        <w:left w:val="none" w:sz="0" w:space="0" w:color="auto"/>
        <w:bottom w:val="none" w:sz="0" w:space="0" w:color="auto"/>
        <w:right w:val="none" w:sz="0" w:space="0" w:color="auto"/>
      </w:divBdr>
    </w:div>
    <w:div w:id="956252164">
      <w:bodyDiv w:val="1"/>
      <w:marLeft w:val="0"/>
      <w:marRight w:val="0"/>
      <w:marTop w:val="0"/>
      <w:marBottom w:val="0"/>
      <w:divBdr>
        <w:top w:val="none" w:sz="0" w:space="0" w:color="auto"/>
        <w:left w:val="none" w:sz="0" w:space="0" w:color="auto"/>
        <w:bottom w:val="none" w:sz="0" w:space="0" w:color="auto"/>
        <w:right w:val="none" w:sz="0" w:space="0" w:color="auto"/>
      </w:divBdr>
    </w:div>
    <w:div w:id="969749927">
      <w:bodyDiv w:val="1"/>
      <w:marLeft w:val="0"/>
      <w:marRight w:val="0"/>
      <w:marTop w:val="0"/>
      <w:marBottom w:val="0"/>
      <w:divBdr>
        <w:top w:val="none" w:sz="0" w:space="0" w:color="auto"/>
        <w:left w:val="none" w:sz="0" w:space="0" w:color="auto"/>
        <w:bottom w:val="none" w:sz="0" w:space="0" w:color="auto"/>
        <w:right w:val="none" w:sz="0" w:space="0" w:color="auto"/>
      </w:divBdr>
    </w:div>
    <w:div w:id="989209897">
      <w:bodyDiv w:val="1"/>
      <w:marLeft w:val="0"/>
      <w:marRight w:val="0"/>
      <w:marTop w:val="0"/>
      <w:marBottom w:val="0"/>
      <w:divBdr>
        <w:top w:val="none" w:sz="0" w:space="0" w:color="auto"/>
        <w:left w:val="none" w:sz="0" w:space="0" w:color="auto"/>
        <w:bottom w:val="none" w:sz="0" w:space="0" w:color="auto"/>
        <w:right w:val="none" w:sz="0" w:space="0" w:color="auto"/>
      </w:divBdr>
    </w:div>
    <w:div w:id="1027483408">
      <w:bodyDiv w:val="1"/>
      <w:marLeft w:val="0"/>
      <w:marRight w:val="0"/>
      <w:marTop w:val="0"/>
      <w:marBottom w:val="0"/>
      <w:divBdr>
        <w:top w:val="none" w:sz="0" w:space="0" w:color="auto"/>
        <w:left w:val="none" w:sz="0" w:space="0" w:color="auto"/>
        <w:bottom w:val="none" w:sz="0" w:space="0" w:color="auto"/>
        <w:right w:val="none" w:sz="0" w:space="0" w:color="auto"/>
      </w:divBdr>
    </w:div>
    <w:div w:id="1139149232">
      <w:bodyDiv w:val="1"/>
      <w:marLeft w:val="0"/>
      <w:marRight w:val="0"/>
      <w:marTop w:val="0"/>
      <w:marBottom w:val="0"/>
      <w:divBdr>
        <w:top w:val="none" w:sz="0" w:space="0" w:color="auto"/>
        <w:left w:val="none" w:sz="0" w:space="0" w:color="auto"/>
        <w:bottom w:val="none" w:sz="0" w:space="0" w:color="auto"/>
        <w:right w:val="none" w:sz="0" w:space="0" w:color="auto"/>
      </w:divBdr>
    </w:div>
    <w:div w:id="1204974815">
      <w:bodyDiv w:val="1"/>
      <w:marLeft w:val="0"/>
      <w:marRight w:val="0"/>
      <w:marTop w:val="0"/>
      <w:marBottom w:val="0"/>
      <w:divBdr>
        <w:top w:val="none" w:sz="0" w:space="0" w:color="auto"/>
        <w:left w:val="none" w:sz="0" w:space="0" w:color="auto"/>
        <w:bottom w:val="none" w:sz="0" w:space="0" w:color="auto"/>
        <w:right w:val="none" w:sz="0" w:space="0" w:color="auto"/>
      </w:divBdr>
    </w:div>
    <w:div w:id="1316303455">
      <w:bodyDiv w:val="1"/>
      <w:marLeft w:val="0"/>
      <w:marRight w:val="0"/>
      <w:marTop w:val="0"/>
      <w:marBottom w:val="0"/>
      <w:divBdr>
        <w:top w:val="none" w:sz="0" w:space="0" w:color="auto"/>
        <w:left w:val="none" w:sz="0" w:space="0" w:color="auto"/>
        <w:bottom w:val="none" w:sz="0" w:space="0" w:color="auto"/>
        <w:right w:val="none" w:sz="0" w:space="0" w:color="auto"/>
      </w:divBdr>
    </w:div>
    <w:div w:id="1336348061">
      <w:bodyDiv w:val="1"/>
      <w:marLeft w:val="0"/>
      <w:marRight w:val="0"/>
      <w:marTop w:val="0"/>
      <w:marBottom w:val="0"/>
      <w:divBdr>
        <w:top w:val="none" w:sz="0" w:space="0" w:color="auto"/>
        <w:left w:val="none" w:sz="0" w:space="0" w:color="auto"/>
        <w:bottom w:val="none" w:sz="0" w:space="0" w:color="auto"/>
        <w:right w:val="none" w:sz="0" w:space="0" w:color="auto"/>
      </w:divBdr>
    </w:div>
    <w:div w:id="1381517906">
      <w:bodyDiv w:val="1"/>
      <w:marLeft w:val="0"/>
      <w:marRight w:val="0"/>
      <w:marTop w:val="0"/>
      <w:marBottom w:val="0"/>
      <w:divBdr>
        <w:top w:val="none" w:sz="0" w:space="0" w:color="auto"/>
        <w:left w:val="none" w:sz="0" w:space="0" w:color="auto"/>
        <w:bottom w:val="none" w:sz="0" w:space="0" w:color="auto"/>
        <w:right w:val="none" w:sz="0" w:space="0" w:color="auto"/>
      </w:divBdr>
    </w:div>
    <w:div w:id="1473058089">
      <w:bodyDiv w:val="1"/>
      <w:marLeft w:val="0"/>
      <w:marRight w:val="0"/>
      <w:marTop w:val="0"/>
      <w:marBottom w:val="0"/>
      <w:divBdr>
        <w:top w:val="none" w:sz="0" w:space="0" w:color="auto"/>
        <w:left w:val="none" w:sz="0" w:space="0" w:color="auto"/>
        <w:bottom w:val="none" w:sz="0" w:space="0" w:color="auto"/>
        <w:right w:val="none" w:sz="0" w:space="0" w:color="auto"/>
      </w:divBdr>
    </w:div>
    <w:div w:id="1503010513">
      <w:bodyDiv w:val="1"/>
      <w:marLeft w:val="0"/>
      <w:marRight w:val="0"/>
      <w:marTop w:val="0"/>
      <w:marBottom w:val="0"/>
      <w:divBdr>
        <w:top w:val="none" w:sz="0" w:space="0" w:color="auto"/>
        <w:left w:val="none" w:sz="0" w:space="0" w:color="auto"/>
        <w:bottom w:val="none" w:sz="0" w:space="0" w:color="auto"/>
        <w:right w:val="none" w:sz="0" w:space="0" w:color="auto"/>
      </w:divBdr>
    </w:div>
    <w:div w:id="1565067541">
      <w:bodyDiv w:val="1"/>
      <w:marLeft w:val="0"/>
      <w:marRight w:val="0"/>
      <w:marTop w:val="0"/>
      <w:marBottom w:val="0"/>
      <w:divBdr>
        <w:top w:val="none" w:sz="0" w:space="0" w:color="auto"/>
        <w:left w:val="none" w:sz="0" w:space="0" w:color="auto"/>
        <w:bottom w:val="none" w:sz="0" w:space="0" w:color="auto"/>
        <w:right w:val="none" w:sz="0" w:space="0" w:color="auto"/>
      </w:divBdr>
      <w:divsChild>
        <w:div w:id="983579345">
          <w:marLeft w:val="432"/>
          <w:marRight w:val="0"/>
          <w:marTop w:val="67"/>
          <w:marBottom w:val="0"/>
          <w:divBdr>
            <w:top w:val="none" w:sz="0" w:space="0" w:color="auto"/>
            <w:left w:val="none" w:sz="0" w:space="0" w:color="auto"/>
            <w:bottom w:val="none" w:sz="0" w:space="0" w:color="auto"/>
            <w:right w:val="none" w:sz="0" w:space="0" w:color="auto"/>
          </w:divBdr>
        </w:div>
        <w:div w:id="172189621">
          <w:marLeft w:val="432"/>
          <w:marRight w:val="0"/>
          <w:marTop w:val="67"/>
          <w:marBottom w:val="0"/>
          <w:divBdr>
            <w:top w:val="none" w:sz="0" w:space="0" w:color="auto"/>
            <w:left w:val="none" w:sz="0" w:space="0" w:color="auto"/>
            <w:bottom w:val="none" w:sz="0" w:space="0" w:color="auto"/>
            <w:right w:val="none" w:sz="0" w:space="0" w:color="auto"/>
          </w:divBdr>
        </w:div>
        <w:div w:id="1937596872">
          <w:marLeft w:val="432"/>
          <w:marRight w:val="0"/>
          <w:marTop w:val="67"/>
          <w:marBottom w:val="0"/>
          <w:divBdr>
            <w:top w:val="none" w:sz="0" w:space="0" w:color="auto"/>
            <w:left w:val="none" w:sz="0" w:space="0" w:color="auto"/>
            <w:bottom w:val="none" w:sz="0" w:space="0" w:color="auto"/>
            <w:right w:val="none" w:sz="0" w:space="0" w:color="auto"/>
          </w:divBdr>
        </w:div>
        <w:div w:id="190916719">
          <w:marLeft w:val="432"/>
          <w:marRight w:val="0"/>
          <w:marTop w:val="67"/>
          <w:marBottom w:val="0"/>
          <w:divBdr>
            <w:top w:val="none" w:sz="0" w:space="0" w:color="auto"/>
            <w:left w:val="none" w:sz="0" w:space="0" w:color="auto"/>
            <w:bottom w:val="none" w:sz="0" w:space="0" w:color="auto"/>
            <w:right w:val="none" w:sz="0" w:space="0" w:color="auto"/>
          </w:divBdr>
        </w:div>
        <w:div w:id="390419907">
          <w:marLeft w:val="432"/>
          <w:marRight w:val="0"/>
          <w:marTop w:val="67"/>
          <w:marBottom w:val="0"/>
          <w:divBdr>
            <w:top w:val="none" w:sz="0" w:space="0" w:color="auto"/>
            <w:left w:val="none" w:sz="0" w:space="0" w:color="auto"/>
            <w:bottom w:val="none" w:sz="0" w:space="0" w:color="auto"/>
            <w:right w:val="none" w:sz="0" w:space="0" w:color="auto"/>
          </w:divBdr>
        </w:div>
        <w:div w:id="1619140298">
          <w:marLeft w:val="432"/>
          <w:marRight w:val="0"/>
          <w:marTop w:val="67"/>
          <w:marBottom w:val="0"/>
          <w:divBdr>
            <w:top w:val="none" w:sz="0" w:space="0" w:color="auto"/>
            <w:left w:val="none" w:sz="0" w:space="0" w:color="auto"/>
            <w:bottom w:val="none" w:sz="0" w:space="0" w:color="auto"/>
            <w:right w:val="none" w:sz="0" w:space="0" w:color="auto"/>
          </w:divBdr>
        </w:div>
        <w:div w:id="1240284231">
          <w:marLeft w:val="432"/>
          <w:marRight w:val="0"/>
          <w:marTop w:val="67"/>
          <w:marBottom w:val="0"/>
          <w:divBdr>
            <w:top w:val="none" w:sz="0" w:space="0" w:color="auto"/>
            <w:left w:val="none" w:sz="0" w:space="0" w:color="auto"/>
            <w:bottom w:val="none" w:sz="0" w:space="0" w:color="auto"/>
            <w:right w:val="none" w:sz="0" w:space="0" w:color="auto"/>
          </w:divBdr>
        </w:div>
        <w:div w:id="1941987878">
          <w:marLeft w:val="432"/>
          <w:marRight w:val="0"/>
          <w:marTop w:val="67"/>
          <w:marBottom w:val="0"/>
          <w:divBdr>
            <w:top w:val="none" w:sz="0" w:space="0" w:color="auto"/>
            <w:left w:val="none" w:sz="0" w:space="0" w:color="auto"/>
            <w:bottom w:val="none" w:sz="0" w:space="0" w:color="auto"/>
            <w:right w:val="none" w:sz="0" w:space="0" w:color="auto"/>
          </w:divBdr>
        </w:div>
        <w:div w:id="1781415265">
          <w:marLeft w:val="432"/>
          <w:marRight w:val="0"/>
          <w:marTop w:val="67"/>
          <w:marBottom w:val="0"/>
          <w:divBdr>
            <w:top w:val="none" w:sz="0" w:space="0" w:color="auto"/>
            <w:left w:val="none" w:sz="0" w:space="0" w:color="auto"/>
            <w:bottom w:val="none" w:sz="0" w:space="0" w:color="auto"/>
            <w:right w:val="none" w:sz="0" w:space="0" w:color="auto"/>
          </w:divBdr>
        </w:div>
        <w:div w:id="1176312794">
          <w:marLeft w:val="432"/>
          <w:marRight w:val="0"/>
          <w:marTop w:val="67"/>
          <w:marBottom w:val="0"/>
          <w:divBdr>
            <w:top w:val="none" w:sz="0" w:space="0" w:color="auto"/>
            <w:left w:val="none" w:sz="0" w:space="0" w:color="auto"/>
            <w:bottom w:val="none" w:sz="0" w:space="0" w:color="auto"/>
            <w:right w:val="none" w:sz="0" w:space="0" w:color="auto"/>
          </w:divBdr>
        </w:div>
        <w:div w:id="1077944936">
          <w:marLeft w:val="432"/>
          <w:marRight w:val="0"/>
          <w:marTop w:val="67"/>
          <w:marBottom w:val="0"/>
          <w:divBdr>
            <w:top w:val="none" w:sz="0" w:space="0" w:color="auto"/>
            <w:left w:val="none" w:sz="0" w:space="0" w:color="auto"/>
            <w:bottom w:val="none" w:sz="0" w:space="0" w:color="auto"/>
            <w:right w:val="none" w:sz="0" w:space="0" w:color="auto"/>
          </w:divBdr>
        </w:div>
        <w:div w:id="1514804421">
          <w:marLeft w:val="432"/>
          <w:marRight w:val="0"/>
          <w:marTop w:val="67"/>
          <w:marBottom w:val="0"/>
          <w:divBdr>
            <w:top w:val="none" w:sz="0" w:space="0" w:color="auto"/>
            <w:left w:val="none" w:sz="0" w:space="0" w:color="auto"/>
            <w:bottom w:val="none" w:sz="0" w:space="0" w:color="auto"/>
            <w:right w:val="none" w:sz="0" w:space="0" w:color="auto"/>
          </w:divBdr>
        </w:div>
        <w:div w:id="903030212">
          <w:marLeft w:val="432"/>
          <w:marRight w:val="0"/>
          <w:marTop w:val="67"/>
          <w:marBottom w:val="0"/>
          <w:divBdr>
            <w:top w:val="none" w:sz="0" w:space="0" w:color="auto"/>
            <w:left w:val="none" w:sz="0" w:space="0" w:color="auto"/>
            <w:bottom w:val="none" w:sz="0" w:space="0" w:color="auto"/>
            <w:right w:val="none" w:sz="0" w:space="0" w:color="auto"/>
          </w:divBdr>
        </w:div>
      </w:divsChild>
    </w:div>
    <w:div w:id="1631979126">
      <w:bodyDiv w:val="1"/>
      <w:marLeft w:val="0"/>
      <w:marRight w:val="0"/>
      <w:marTop w:val="0"/>
      <w:marBottom w:val="0"/>
      <w:divBdr>
        <w:top w:val="none" w:sz="0" w:space="0" w:color="auto"/>
        <w:left w:val="none" w:sz="0" w:space="0" w:color="auto"/>
        <w:bottom w:val="none" w:sz="0" w:space="0" w:color="auto"/>
        <w:right w:val="none" w:sz="0" w:space="0" w:color="auto"/>
      </w:divBdr>
    </w:div>
    <w:div w:id="1681352927">
      <w:bodyDiv w:val="1"/>
      <w:marLeft w:val="0"/>
      <w:marRight w:val="0"/>
      <w:marTop w:val="0"/>
      <w:marBottom w:val="0"/>
      <w:divBdr>
        <w:top w:val="none" w:sz="0" w:space="0" w:color="auto"/>
        <w:left w:val="none" w:sz="0" w:space="0" w:color="auto"/>
        <w:bottom w:val="none" w:sz="0" w:space="0" w:color="auto"/>
        <w:right w:val="none" w:sz="0" w:space="0" w:color="auto"/>
      </w:divBdr>
    </w:div>
    <w:div w:id="1697348720">
      <w:bodyDiv w:val="1"/>
      <w:marLeft w:val="0"/>
      <w:marRight w:val="0"/>
      <w:marTop w:val="0"/>
      <w:marBottom w:val="0"/>
      <w:divBdr>
        <w:top w:val="none" w:sz="0" w:space="0" w:color="auto"/>
        <w:left w:val="none" w:sz="0" w:space="0" w:color="auto"/>
        <w:bottom w:val="none" w:sz="0" w:space="0" w:color="auto"/>
        <w:right w:val="none" w:sz="0" w:space="0" w:color="auto"/>
      </w:divBdr>
    </w:div>
    <w:div w:id="1698895743">
      <w:bodyDiv w:val="1"/>
      <w:marLeft w:val="0"/>
      <w:marRight w:val="0"/>
      <w:marTop w:val="0"/>
      <w:marBottom w:val="0"/>
      <w:divBdr>
        <w:top w:val="none" w:sz="0" w:space="0" w:color="auto"/>
        <w:left w:val="none" w:sz="0" w:space="0" w:color="auto"/>
        <w:bottom w:val="none" w:sz="0" w:space="0" w:color="auto"/>
        <w:right w:val="none" w:sz="0" w:space="0" w:color="auto"/>
      </w:divBdr>
    </w:div>
    <w:div w:id="1738627875">
      <w:bodyDiv w:val="1"/>
      <w:marLeft w:val="0"/>
      <w:marRight w:val="0"/>
      <w:marTop w:val="0"/>
      <w:marBottom w:val="0"/>
      <w:divBdr>
        <w:top w:val="none" w:sz="0" w:space="0" w:color="auto"/>
        <w:left w:val="none" w:sz="0" w:space="0" w:color="auto"/>
        <w:bottom w:val="none" w:sz="0" w:space="0" w:color="auto"/>
        <w:right w:val="none" w:sz="0" w:space="0" w:color="auto"/>
      </w:divBdr>
    </w:div>
    <w:div w:id="1852721815">
      <w:bodyDiv w:val="1"/>
      <w:marLeft w:val="0"/>
      <w:marRight w:val="0"/>
      <w:marTop w:val="0"/>
      <w:marBottom w:val="0"/>
      <w:divBdr>
        <w:top w:val="none" w:sz="0" w:space="0" w:color="auto"/>
        <w:left w:val="none" w:sz="0" w:space="0" w:color="auto"/>
        <w:bottom w:val="none" w:sz="0" w:space="0" w:color="auto"/>
        <w:right w:val="none" w:sz="0" w:space="0" w:color="auto"/>
      </w:divBdr>
    </w:div>
    <w:div w:id="1950814125">
      <w:bodyDiv w:val="1"/>
      <w:marLeft w:val="0"/>
      <w:marRight w:val="0"/>
      <w:marTop w:val="0"/>
      <w:marBottom w:val="0"/>
      <w:divBdr>
        <w:top w:val="none" w:sz="0" w:space="0" w:color="auto"/>
        <w:left w:val="none" w:sz="0" w:space="0" w:color="auto"/>
        <w:bottom w:val="none" w:sz="0" w:space="0" w:color="auto"/>
        <w:right w:val="none" w:sz="0" w:space="0" w:color="auto"/>
      </w:divBdr>
    </w:div>
    <w:div w:id="1956399165">
      <w:bodyDiv w:val="1"/>
      <w:marLeft w:val="0"/>
      <w:marRight w:val="0"/>
      <w:marTop w:val="0"/>
      <w:marBottom w:val="0"/>
      <w:divBdr>
        <w:top w:val="none" w:sz="0" w:space="0" w:color="auto"/>
        <w:left w:val="none" w:sz="0" w:space="0" w:color="auto"/>
        <w:bottom w:val="none" w:sz="0" w:space="0" w:color="auto"/>
        <w:right w:val="none" w:sz="0" w:space="0" w:color="auto"/>
      </w:divBdr>
    </w:div>
    <w:div w:id="1964265992">
      <w:bodyDiv w:val="1"/>
      <w:marLeft w:val="0"/>
      <w:marRight w:val="0"/>
      <w:marTop w:val="0"/>
      <w:marBottom w:val="0"/>
      <w:divBdr>
        <w:top w:val="none" w:sz="0" w:space="0" w:color="auto"/>
        <w:left w:val="none" w:sz="0" w:space="0" w:color="auto"/>
        <w:bottom w:val="none" w:sz="0" w:space="0" w:color="auto"/>
        <w:right w:val="none" w:sz="0" w:space="0" w:color="auto"/>
      </w:divBdr>
    </w:div>
    <w:div w:id="1968930483">
      <w:bodyDiv w:val="1"/>
      <w:marLeft w:val="0"/>
      <w:marRight w:val="0"/>
      <w:marTop w:val="0"/>
      <w:marBottom w:val="0"/>
      <w:divBdr>
        <w:top w:val="none" w:sz="0" w:space="0" w:color="auto"/>
        <w:left w:val="none" w:sz="0" w:space="0" w:color="auto"/>
        <w:bottom w:val="none" w:sz="0" w:space="0" w:color="auto"/>
        <w:right w:val="none" w:sz="0" w:space="0" w:color="auto"/>
      </w:divBdr>
    </w:div>
    <w:div w:id="1976135832">
      <w:bodyDiv w:val="1"/>
      <w:marLeft w:val="0"/>
      <w:marRight w:val="0"/>
      <w:marTop w:val="0"/>
      <w:marBottom w:val="0"/>
      <w:divBdr>
        <w:top w:val="none" w:sz="0" w:space="0" w:color="auto"/>
        <w:left w:val="none" w:sz="0" w:space="0" w:color="auto"/>
        <w:bottom w:val="none" w:sz="0" w:space="0" w:color="auto"/>
        <w:right w:val="none" w:sz="0" w:space="0" w:color="auto"/>
      </w:divBdr>
    </w:div>
    <w:div w:id="2002811595">
      <w:bodyDiv w:val="1"/>
      <w:marLeft w:val="0"/>
      <w:marRight w:val="0"/>
      <w:marTop w:val="0"/>
      <w:marBottom w:val="0"/>
      <w:divBdr>
        <w:top w:val="none" w:sz="0" w:space="0" w:color="auto"/>
        <w:left w:val="none" w:sz="0" w:space="0" w:color="auto"/>
        <w:bottom w:val="none" w:sz="0" w:space="0" w:color="auto"/>
        <w:right w:val="none" w:sz="0" w:space="0" w:color="auto"/>
      </w:divBdr>
    </w:div>
    <w:div w:id="2019504382">
      <w:bodyDiv w:val="1"/>
      <w:marLeft w:val="0"/>
      <w:marRight w:val="0"/>
      <w:marTop w:val="0"/>
      <w:marBottom w:val="0"/>
      <w:divBdr>
        <w:top w:val="none" w:sz="0" w:space="0" w:color="auto"/>
        <w:left w:val="none" w:sz="0" w:space="0" w:color="auto"/>
        <w:bottom w:val="none" w:sz="0" w:space="0" w:color="auto"/>
        <w:right w:val="none" w:sz="0" w:space="0" w:color="auto"/>
      </w:divBdr>
      <w:divsChild>
        <w:div w:id="252201500">
          <w:marLeft w:val="0"/>
          <w:marRight w:val="0"/>
          <w:marTop w:val="0"/>
          <w:marBottom w:val="0"/>
          <w:divBdr>
            <w:top w:val="none" w:sz="0" w:space="0" w:color="auto"/>
            <w:left w:val="none" w:sz="0" w:space="0" w:color="auto"/>
            <w:bottom w:val="none" w:sz="0" w:space="0" w:color="auto"/>
            <w:right w:val="none" w:sz="0" w:space="0" w:color="auto"/>
          </w:divBdr>
        </w:div>
        <w:div w:id="727804608">
          <w:marLeft w:val="0"/>
          <w:marRight w:val="0"/>
          <w:marTop w:val="0"/>
          <w:marBottom w:val="0"/>
          <w:divBdr>
            <w:top w:val="none" w:sz="0" w:space="0" w:color="auto"/>
            <w:left w:val="none" w:sz="0" w:space="0" w:color="auto"/>
            <w:bottom w:val="none" w:sz="0" w:space="0" w:color="auto"/>
            <w:right w:val="none" w:sz="0" w:space="0" w:color="auto"/>
          </w:divBdr>
        </w:div>
      </w:divsChild>
    </w:div>
    <w:div w:id="20228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xtor\OneDrive%20-%20The%20Courseware%20Company%20BV\Documenten\Aangepaste%20Office-sjablonen\TCC%20-%20Uitgebreide%20offerte%20template%20(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658858BB5D4E128E1DB6DC00C4CB38"/>
        <w:category>
          <w:name w:val="Algemeen"/>
          <w:gallery w:val="placeholder"/>
        </w:category>
        <w:types>
          <w:type w:val="bbPlcHdr"/>
        </w:types>
        <w:behaviors>
          <w:behavior w:val="content"/>
        </w:behaviors>
        <w:guid w:val="{4AB1EE12-2580-4791-BFA5-0F60C7EBB8BF}"/>
      </w:docPartPr>
      <w:docPartBody>
        <w:p w:rsidR="00786D9A" w:rsidRDefault="004A1CA4">
          <w:pPr>
            <w:pStyle w:val="C2658858BB5D4E128E1DB6DC00C4CB38"/>
          </w:pPr>
          <w:r w:rsidRPr="003F1686">
            <w:rPr>
              <w:rStyle w:val="Tekstvantijdelijkeaanduiding"/>
            </w:rPr>
            <w:t>[Onderwerp]</w:t>
          </w:r>
        </w:p>
      </w:docPartBody>
    </w:docPart>
    <w:docPart>
      <w:docPartPr>
        <w:name w:val="115A9BA65EC04FBD90BCCE9BE34C569A"/>
        <w:category>
          <w:name w:val="Algemeen"/>
          <w:gallery w:val="placeholder"/>
        </w:category>
        <w:types>
          <w:type w:val="bbPlcHdr"/>
        </w:types>
        <w:behaviors>
          <w:behavior w:val="content"/>
        </w:behaviors>
        <w:guid w:val="{648BC7E3-1302-4915-BB1E-A819AA87DCC2}"/>
      </w:docPartPr>
      <w:docPartBody>
        <w:p w:rsidR="00E86F33" w:rsidRDefault="00DB67B3" w:rsidP="00DB67B3">
          <w:pPr>
            <w:pStyle w:val="115A9BA65EC04FBD90BCCE9BE34C569A"/>
          </w:pPr>
          <w:r w:rsidRPr="001D14D0">
            <w:rPr>
              <w:rStyle w:val="Tekstvantijdelijkeaanduiding"/>
            </w:rPr>
            <w:t>[Bedrijf]</w:t>
          </w:r>
        </w:p>
      </w:docPartBody>
    </w:docPart>
    <w:docPart>
      <w:docPartPr>
        <w:name w:val="ECDDF2568111426E9C6898A0008A26BF"/>
        <w:category>
          <w:name w:val="Algemeen"/>
          <w:gallery w:val="placeholder"/>
        </w:category>
        <w:types>
          <w:type w:val="bbPlcHdr"/>
        </w:types>
        <w:behaviors>
          <w:behavior w:val="content"/>
        </w:behaviors>
        <w:guid w:val="{0A83D96A-BD99-4594-96A0-56F8827DDC5F}"/>
      </w:docPartPr>
      <w:docPartBody>
        <w:p w:rsidR="00E86F33" w:rsidRDefault="00DB67B3" w:rsidP="00DB67B3">
          <w:pPr>
            <w:pStyle w:val="ECDDF2568111426E9C6898A0008A26BF"/>
          </w:pPr>
          <w:r w:rsidRPr="005A115D">
            <w:rPr>
              <w:rStyle w:val="Tekstvantijdelijkeaanduiding"/>
            </w:rPr>
            <w:t>Klik of tik om tekst in te voeren.</w:t>
          </w:r>
        </w:p>
      </w:docPartBody>
    </w:docPart>
    <w:docPart>
      <w:docPartPr>
        <w:name w:val="AF5C21987F8841EEAA74D88C6741FC8B"/>
        <w:category>
          <w:name w:val="Algemeen"/>
          <w:gallery w:val="placeholder"/>
        </w:category>
        <w:types>
          <w:type w:val="bbPlcHdr"/>
        </w:types>
        <w:behaviors>
          <w:behavior w:val="content"/>
        </w:behaviors>
        <w:guid w:val="{51E5A4F4-63E8-4E48-B392-99309CC8260D}"/>
      </w:docPartPr>
      <w:docPartBody>
        <w:p w:rsidR="00E86F33" w:rsidRDefault="00E7201B" w:rsidP="00E7201B">
          <w:pPr>
            <w:pStyle w:val="AF5C21987F8841EEAA74D88C6741FC8B"/>
          </w:pPr>
          <w:r w:rsidRPr="0039271A">
            <w:rPr>
              <w:rStyle w:val="Tekstvantijdelijkeaanduiding"/>
            </w:rPr>
            <w:t>[Manager]</w:t>
          </w:r>
        </w:p>
      </w:docPartBody>
    </w:docPart>
    <w:docPart>
      <w:docPartPr>
        <w:name w:val="832AC41472C644B4A06B5656C52415E5"/>
        <w:category>
          <w:name w:val="Algemeen"/>
          <w:gallery w:val="placeholder"/>
        </w:category>
        <w:types>
          <w:type w:val="bbPlcHdr"/>
        </w:types>
        <w:behaviors>
          <w:behavior w:val="content"/>
        </w:behaviors>
        <w:guid w:val="{C4C5E0DF-5D12-4B7E-8CF9-87D8ADAE8C37}"/>
      </w:docPartPr>
      <w:docPartBody>
        <w:p w:rsidR="00E86F33" w:rsidRDefault="00DB67B3" w:rsidP="00DB67B3">
          <w:pPr>
            <w:pStyle w:val="832AC41472C644B4A06B5656C52415E5"/>
          </w:pPr>
          <w:r w:rsidRPr="005A115D">
            <w:rPr>
              <w:rStyle w:val="Tekstvantijdelijkeaanduiding"/>
            </w:rPr>
            <w:t>Klik of tik om een datum in te voeren.</w:t>
          </w:r>
        </w:p>
      </w:docPartBody>
    </w:docPart>
    <w:docPart>
      <w:docPartPr>
        <w:name w:val="CB0E58AD5B78424EA4D219B1806FDD33"/>
        <w:category>
          <w:name w:val="Algemeen"/>
          <w:gallery w:val="placeholder"/>
        </w:category>
        <w:types>
          <w:type w:val="bbPlcHdr"/>
        </w:types>
        <w:behaviors>
          <w:behavior w:val="content"/>
        </w:behaviors>
        <w:guid w:val="{D343F266-A263-48AE-9977-94D1AF68A6E2}"/>
      </w:docPartPr>
      <w:docPartBody>
        <w:p w:rsidR="00E86F33" w:rsidRDefault="00E7201B" w:rsidP="00E7201B">
          <w:pPr>
            <w:pStyle w:val="CB0E58AD5B78424EA4D219B1806FDD33"/>
          </w:pPr>
          <w:r>
            <w:rPr>
              <w:color w:val="808080" w:themeColor="background1" w:themeShade="80"/>
            </w:rPr>
            <w:t>[</w:t>
          </w:r>
          <w:r w:rsidRPr="004A6CD6">
            <w:rPr>
              <w:rStyle w:val="StandaardTCCChar"/>
            </w:rPr>
            <w:t>Klik of tik om een datum in te voeren</w:t>
          </w:r>
          <w:r>
            <w:rPr>
              <w:rStyle w:val="StandaardTCCChar"/>
            </w:rPr>
            <w:t>]</w:t>
          </w:r>
        </w:p>
      </w:docPartBody>
    </w:docPart>
    <w:docPart>
      <w:docPartPr>
        <w:name w:val="92E6DFE5C8F84E33A45DD3F75F5C953E"/>
        <w:category>
          <w:name w:val="Algemeen"/>
          <w:gallery w:val="placeholder"/>
        </w:category>
        <w:types>
          <w:type w:val="bbPlcHdr"/>
        </w:types>
        <w:behaviors>
          <w:behavior w:val="content"/>
        </w:behaviors>
        <w:guid w:val="{0224C7BB-B140-4E1F-A0C0-C3330F520160}"/>
      </w:docPartPr>
      <w:docPartBody>
        <w:p w:rsidR="00E86F33" w:rsidRDefault="00E7201B" w:rsidP="00E7201B">
          <w:pPr>
            <w:pStyle w:val="92E6DFE5C8F84E33A45DD3F75F5C953E"/>
          </w:pPr>
          <w:r w:rsidRPr="00C1375D">
            <w:rPr>
              <w:rStyle w:val="Tekstvantijdelijkeaanduiding"/>
            </w:rPr>
            <w:t>[Manager]</w:t>
          </w:r>
        </w:p>
      </w:docPartBody>
    </w:docPart>
    <w:docPart>
      <w:docPartPr>
        <w:name w:val="25C4719E1A8245D7B82C3774AFACF727"/>
        <w:category>
          <w:name w:val="Algemeen"/>
          <w:gallery w:val="placeholder"/>
        </w:category>
        <w:types>
          <w:type w:val="bbPlcHdr"/>
        </w:types>
        <w:behaviors>
          <w:behavior w:val="content"/>
        </w:behaviors>
        <w:guid w:val="{698F8290-0214-49BD-B067-2C9186437219}"/>
      </w:docPartPr>
      <w:docPartBody>
        <w:p w:rsidR="00E86F33" w:rsidRDefault="00DB67B3" w:rsidP="00DB67B3">
          <w:pPr>
            <w:pStyle w:val="25C4719E1A8245D7B82C3774AFACF727"/>
          </w:pPr>
          <w:r w:rsidRPr="001D14D0">
            <w:rPr>
              <w:rStyle w:val="Tekstvantijdelijkeaanduiding"/>
            </w:rPr>
            <w:t>[Bedrijf]</w:t>
          </w:r>
        </w:p>
      </w:docPartBody>
    </w:docPart>
    <w:docPart>
      <w:docPartPr>
        <w:name w:val="1BEF5D1D31C94EBDBA254B0617024E0C"/>
        <w:category>
          <w:name w:val="Algemeen"/>
          <w:gallery w:val="placeholder"/>
        </w:category>
        <w:types>
          <w:type w:val="bbPlcHdr"/>
        </w:types>
        <w:behaviors>
          <w:behavior w:val="content"/>
        </w:behaviors>
        <w:guid w:val="{619D5FC1-1DD4-4E4D-9C59-E7A8568BB6AA}"/>
      </w:docPartPr>
      <w:docPartBody>
        <w:p w:rsidR="00E86F33" w:rsidRDefault="00E7201B" w:rsidP="00E7201B">
          <w:pPr>
            <w:pStyle w:val="1BEF5D1D31C94EBDBA254B0617024E0C"/>
          </w:pPr>
          <w:r w:rsidRPr="00C1375D">
            <w:rPr>
              <w:rStyle w:val="Tekstvantijdelijkeaanduiding"/>
              <w:rFonts w:eastAsiaTheme="majorEastAsia"/>
            </w:rPr>
            <w:t>[Manager]</w:t>
          </w:r>
        </w:p>
      </w:docPartBody>
    </w:docPart>
    <w:docPart>
      <w:docPartPr>
        <w:name w:val="9F480B7F264747728A1F2B885EF7B51B"/>
        <w:category>
          <w:name w:val="Algemeen"/>
          <w:gallery w:val="placeholder"/>
        </w:category>
        <w:types>
          <w:type w:val="bbPlcHdr"/>
        </w:types>
        <w:behaviors>
          <w:behavior w:val="content"/>
        </w:behaviors>
        <w:guid w:val="{1AD131E7-92B2-4786-87B8-D77F96B3AF05}"/>
      </w:docPartPr>
      <w:docPartBody>
        <w:p w:rsidR="00E86F33" w:rsidRDefault="00DB67B3" w:rsidP="00DB67B3">
          <w:pPr>
            <w:pStyle w:val="9F480B7F264747728A1F2B885EF7B51B"/>
          </w:pPr>
          <w:r w:rsidRPr="001D14D0">
            <w:rPr>
              <w:rStyle w:val="Tekstvantijdelijkeaanduiding"/>
            </w:rPr>
            <w:t>[Bedrijf]</w:t>
          </w:r>
        </w:p>
      </w:docPartBody>
    </w:docPart>
    <w:docPart>
      <w:docPartPr>
        <w:name w:val="E0AABD0361034302A5AD70D359A0AECC"/>
        <w:category>
          <w:name w:val="Algemeen"/>
          <w:gallery w:val="placeholder"/>
        </w:category>
        <w:types>
          <w:type w:val="bbPlcHdr"/>
        </w:types>
        <w:behaviors>
          <w:behavior w:val="content"/>
        </w:behaviors>
        <w:guid w:val="{F7E525A5-3288-4A4D-914D-04144E0C5F85}"/>
      </w:docPartPr>
      <w:docPartBody>
        <w:p w:rsidR="00E86F33" w:rsidRDefault="00E7201B" w:rsidP="00E7201B">
          <w:pPr>
            <w:pStyle w:val="E0AABD0361034302A5AD70D359A0AECC"/>
          </w:pPr>
          <w:r w:rsidRPr="00034AE1">
            <w:t>[</w:t>
          </w:r>
          <w:r w:rsidRPr="00034AE1">
            <w:rPr>
              <w:rStyle w:val="Tekstvantijdelijkeaanduiding"/>
              <w:b/>
              <w:bCs/>
            </w:rPr>
            <w:t>Kies een item]</w:t>
          </w:r>
        </w:p>
      </w:docPartBody>
    </w:docPart>
    <w:docPart>
      <w:docPartPr>
        <w:name w:val="6DB096865A3143BE98AF711ACB061B4B"/>
        <w:category>
          <w:name w:val="Algemeen"/>
          <w:gallery w:val="placeholder"/>
        </w:category>
        <w:types>
          <w:type w:val="bbPlcHdr"/>
        </w:types>
        <w:behaviors>
          <w:behavior w:val="content"/>
        </w:behaviors>
        <w:guid w:val="{BEC39A5D-48EB-4F0E-B3C3-AED70E363CBF}"/>
      </w:docPartPr>
      <w:docPartBody>
        <w:p w:rsidR="00E86F33" w:rsidRDefault="00DB67B3" w:rsidP="00DB67B3">
          <w:pPr>
            <w:pStyle w:val="6DB096865A3143BE98AF711ACB061B4B"/>
          </w:pPr>
          <w:r w:rsidRPr="001D14D0">
            <w:rPr>
              <w:rStyle w:val="Tekstvantijdelijkeaanduiding"/>
            </w:rPr>
            <w:t>[Bedrijf]</w:t>
          </w:r>
        </w:p>
      </w:docPartBody>
    </w:docPart>
    <w:docPart>
      <w:docPartPr>
        <w:name w:val="0DCB8249663F49D389CF5FCE990C5443"/>
        <w:category>
          <w:name w:val="Algemeen"/>
          <w:gallery w:val="placeholder"/>
        </w:category>
        <w:types>
          <w:type w:val="bbPlcHdr"/>
        </w:types>
        <w:behaviors>
          <w:behavior w:val="content"/>
        </w:behaviors>
        <w:guid w:val="{0307381D-14CA-40B6-8BE9-B66D5E008970}"/>
      </w:docPartPr>
      <w:docPartBody>
        <w:p w:rsidR="00C771F2" w:rsidRDefault="00E7201B" w:rsidP="00E7201B">
          <w:pPr>
            <w:pStyle w:val="0DCB8249663F49D389CF5FCE990C5443"/>
          </w:pPr>
          <w:r>
            <w:rPr>
              <w:rFonts w:ascii="Segoe UI Symbol" w:hAnsi="Segoe UI Symbol" w:cs="Segoe UI Symbol"/>
            </w:rPr>
            <w:t>[</w:t>
          </w:r>
          <w:r w:rsidRPr="00C1375D">
            <w:rPr>
              <w:rFonts w:cs="Poppins"/>
              <w:szCs w:val="20"/>
            </w:rPr>
            <w:t>Eventuele andere persoonsgegevens</w:t>
          </w:r>
          <w:r>
            <w:rPr>
              <w:rFonts w:cs="Poppins"/>
              <w:szCs w:val="20"/>
            </w:rPr>
            <w:t>]</w:t>
          </w:r>
        </w:p>
      </w:docPartBody>
    </w:docPart>
    <w:docPart>
      <w:docPartPr>
        <w:name w:val="CDE985B57D154C92B75E7763F61EBFD0"/>
        <w:category>
          <w:name w:val="Algemeen"/>
          <w:gallery w:val="placeholder"/>
        </w:category>
        <w:types>
          <w:type w:val="bbPlcHdr"/>
        </w:types>
        <w:behaviors>
          <w:behavior w:val="content"/>
        </w:behaviors>
        <w:guid w:val="{39D2A213-20C1-4E09-8969-2FA21CB32E57}"/>
      </w:docPartPr>
      <w:docPartBody>
        <w:p w:rsidR="00C771F2" w:rsidRDefault="00E7201B" w:rsidP="00E7201B">
          <w:pPr>
            <w:pStyle w:val="CDE985B57D154C92B75E7763F61EBFD0"/>
          </w:pPr>
          <w:r>
            <w:rPr>
              <w:rFonts w:eastAsia="Times New Roman"/>
            </w:rPr>
            <w:t>[</w:t>
          </w:r>
          <w:r w:rsidRPr="00C1375D">
            <w:rPr>
              <w:rStyle w:val="Tekstvantijdelijkeaanduiding"/>
            </w:rPr>
            <w:t>……..</w:t>
          </w:r>
          <w:r>
            <w:rPr>
              <w:rStyle w:val="Tekstvantijdelijkeaanduiding"/>
            </w:rPr>
            <w:t>]</w:t>
          </w:r>
        </w:p>
      </w:docPartBody>
    </w:docPart>
    <w:docPart>
      <w:docPartPr>
        <w:name w:val="368E9F30F91D42A2B37E545515688093"/>
        <w:category>
          <w:name w:val="Algemeen"/>
          <w:gallery w:val="placeholder"/>
        </w:category>
        <w:types>
          <w:type w:val="bbPlcHdr"/>
        </w:types>
        <w:behaviors>
          <w:behavior w:val="content"/>
        </w:behaviors>
        <w:guid w:val="{2D37E9DF-BF9F-47F9-860B-564388C444FC}"/>
      </w:docPartPr>
      <w:docPartBody>
        <w:p w:rsidR="00C771F2" w:rsidRDefault="00E7201B" w:rsidP="00502483">
          <w:pPr>
            <w:pStyle w:val="368E9F30F91D42A2B37E545515688093"/>
          </w:pPr>
          <w:r>
            <w:t>[</w:t>
          </w:r>
          <w:r w:rsidRPr="00D84454">
            <w:t>……..</w:t>
          </w:r>
          <w:r>
            <w:t>]</w:t>
          </w:r>
        </w:p>
      </w:docPartBody>
    </w:docPart>
    <w:docPart>
      <w:docPartPr>
        <w:name w:val="A5CA7A19C26A4D13A48B43DC36D3FE99"/>
        <w:category>
          <w:name w:val="Algemeen"/>
          <w:gallery w:val="placeholder"/>
        </w:category>
        <w:types>
          <w:type w:val="bbPlcHdr"/>
        </w:types>
        <w:behaviors>
          <w:behavior w:val="content"/>
        </w:behaviors>
        <w:guid w:val="{AEC7B12F-3260-462F-8703-BD85EB9DBDE7}"/>
      </w:docPartPr>
      <w:docPartBody>
        <w:p w:rsidR="00C771F2" w:rsidRDefault="00E7201B" w:rsidP="00E7201B">
          <w:pPr>
            <w:pStyle w:val="A5CA7A19C26A4D13A48B43DC36D3FE99"/>
          </w:pPr>
          <w:r>
            <w:t>[</w:t>
          </w:r>
          <w:r w:rsidRPr="00BC18EE">
            <w:rPr>
              <w:lang w:val="en-GB"/>
            </w:rPr>
            <w:t>……..</w:t>
          </w:r>
          <w:r>
            <w:rPr>
              <w:lang w:val="en-GB"/>
            </w:rPr>
            <w:t>]</w:t>
          </w:r>
        </w:p>
      </w:docPartBody>
    </w:docPart>
    <w:docPart>
      <w:docPartPr>
        <w:name w:val="E569F932078F4190AADBAA21C9903806"/>
        <w:category>
          <w:name w:val="Algemeen"/>
          <w:gallery w:val="placeholder"/>
        </w:category>
        <w:types>
          <w:type w:val="bbPlcHdr"/>
        </w:types>
        <w:behaviors>
          <w:behavior w:val="content"/>
        </w:behaviors>
        <w:guid w:val="{E6DD3123-3892-4AE1-8DB3-272D9F01CD98}"/>
      </w:docPartPr>
      <w:docPartBody>
        <w:p w:rsidR="00C771F2" w:rsidRDefault="00502483" w:rsidP="00502483">
          <w:pPr>
            <w:pStyle w:val="E569F932078F4190AADBAA21C9903806"/>
          </w:pPr>
          <w:r w:rsidRPr="001D14D0">
            <w:rPr>
              <w:rStyle w:val="Tekstvantijdelijkeaanduiding"/>
            </w:rPr>
            <w:t>[Bedrijf]</w:t>
          </w:r>
        </w:p>
      </w:docPartBody>
    </w:docPart>
    <w:docPart>
      <w:docPartPr>
        <w:name w:val="FED32F821A42456F86D8FDCEA28C1C8C"/>
        <w:category>
          <w:name w:val="Algemeen"/>
          <w:gallery w:val="placeholder"/>
        </w:category>
        <w:types>
          <w:type w:val="bbPlcHdr"/>
        </w:types>
        <w:behaviors>
          <w:behavior w:val="content"/>
        </w:behaviors>
        <w:guid w:val="{38C85F59-3726-4640-9030-9667F3E524F2}"/>
      </w:docPartPr>
      <w:docPartBody>
        <w:p w:rsidR="00950DE8" w:rsidRDefault="006008D1" w:rsidP="006008D1">
          <w:pPr>
            <w:pStyle w:val="FED32F821A42456F86D8FDCEA28C1C8C"/>
          </w:pPr>
          <w:r w:rsidRPr="001D14D0">
            <w:rPr>
              <w:rStyle w:val="Tekstvantijdelijkeaanduiding"/>
            </w:rPr>
            <w:t>[Bedrijf]</w:t>
          </w:r>
        </w:p>
      </w:docPartBody>
    </w:docPart>
    <w:docPart>
      <w:docPartPr>
        <w:name w:val="9DA35F23A5D84BF0BD32A44EFE4A4362"/>
        <w:category>
          <w:name w:val="Algemeen"/>
          <w:gallery w:val="placeholder"/>
        </w:category>
        <w:types>
          <w:type w:val="bbPlcHdr"/>
        </w:types>
        <w:behaviors>
          <w:behavior w:val="content"/>
        </w:behaviors>
        <w:guid w:val="{46A3C416-B529-421D-8AFB-76D255B04A52}"/>
      </w:docPartPr>
      <w:docPartBody>
        <w:p w:rsidR="00950DE8" w:rsidRDefault="006008D1" w:rsidP="006008D1">
          <w:pPr>
            <w:pStyle w:val="9DA35F23A5D84BF0BD32A44EFE4A4362"/>
          </w:pPr>
          <w:r w:rsidRPr="001D14D0">
            <w:rPr>
              <w:rStyle w:val="Tekstvantijdelijkeaanduiding"/>
            </w:rPr>
            <w:t>[Bedrijf]</w:t>
          </w:r>
        </w:p>
      </w:docPartBody>
    </w:docPart>
    <w:docPart>
      <w:docPartPr>
        <w:name w:val="CABFFCA65BFC488D88A7D75AB9286B0C"/>
        <w:category>
          <w:name w:val="Algemeen"/>
          <w:gallery w:val="placeholder"/>
        </w:category>
        <w:types>
          <w:type w:val="bbPlcHdr"/>
        </w:types>
        <w:behaviors>
          <w:behavior w:val="content"/>
        </w:behaviors>
        <w:guid w:val="{B74CA2A3-6959-4578-BD6F-A58642847463}"/>
      </w:docPartPr>
      <w:docPartBody>
        <w:p w:rsidR="00392339" w:rsidRDefault="00055A7C" w:rsidP="00055A7C">
          <w:pPr>
            <w:pStyle w:val="CABFFCA65BFC488D88A7D75AB9286B0C"/>
          </w:pPr>
          <w:r w:rsidRPr="001D14D0">
            <w:rPr>
              <w:rStyle w:val="Tekstvantijdelijkeaanduiding"/>
            </w:rPr>
            <w:t>[Bedrijf]</w:t>
          </w:r>
        </w:p>
      </w:docPartBody>
    </w:docPart>
    <w:docPart>
      <w:docPartPr>
        <w:name w:val="E12709D4E1334B04A12221E6A4BB5354"/>
        <w:category>
          <w:name w:val="Algemeen"/>
          <w:gallery w:val="placeholder"/>
        </w:category>
        <w:types>
          <w:type w:val="bbPlcHdr"/>
        </w:types>
        <w:behaviors>
          <w:behavior w:val="content"/>
        </w:behaviors>
        <w:guid w:val="{A26A3278-1674-4F6B-841B-2C76F191FC90}"/>
      </w:docPartPr>
      <w:docPartBody>
        <w:p w:rsidR="00392339" w:rsidRDefault="00055A7C" w:rsidP="00055A7C">
          <w:pPr>
            <w:pStyle w:val="E12709D4E1334B04A12221E6A4BB5354"/>
          </w:pPr>
          <w:r w:rsidRPr="001D14D0">
            <w:rPr>
              <w:rStyle w:val="Tekstvantijdelijkeaanduiding"/>
            </w:rPr>
            <w:t>[Bedrijf]</w:t>
          </w:r>
        </w:p>
      </w:docPartBody>
    </w:docPart>
    <w:docPart>
      <w:docPartPr>
        <w:name w:val="C2DD70E17A664AF19A535B6E67DC7548"/>
        <w:category>
          <w:name w:val="Algemeen"/>
          <w:gallery w:val="placeholder"/>
        </w:category>
        <w:types>
          <w:type w:val="bbPlcHdr"/>
        </w:types>
        <w:behaviors>
          <w:behavior w:val="content"/>
        </w:behaviors>
        <w:guid w:val="{A9CFEBC9-03C7-45A1-AD2A-4E965BF7B435}"/>
      </w:docPartPr>
      <w:docPartBody>
        <w:p w:rsidR="00B12C27" w:rsidRDefault="00E7201B" w:rsidP="00E7201B">
          <w:pPr>
            <w:pStyle w:val="C2DD70E17A664AF19A535B6E67DC7548"/>
          </w:pPr>
          <w:r w:rsidRPr="00034AE1">
            <w:t>[</w:t>
          </w:r>
          <w:r w:rsidRPr="00034AE1">
            <w:rPr>
              <w:rStyle w:val="Tekstvantijdelijkeaanduiding"/>
              <w:b/>
              <w:bCs/>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A4"/>
    <w:rsid w:val="000373CE"/>
    <w:rsid w:val="00055A7C"/>
    <w:rsid w:val="00075ECE"/>
    <w:rsid w:val="000E673B"/>
    <w:rsid w:val="0012678C"/>
    <w:rsid w:val="00152A84"/>
    <w:rsid w:val="001C5B91"/>
    <w:rsid w:val="00217BE9"/>
    <w:rsid w:val="00311C47"/>
    <w:rsid w:val="00392339"/>
    <w:rsid w:val="004A1CA4"/>
    <w:rsid w:val="00502483"/>
    <w:rsid w:val="005C5DE7"/>
    <w:rsid w:val="005E5B8B"/>
    <w:rsid w:val="005F71E5"/>
    <w:rsid w:val="006008D1"/>
    <w:rsid w:val="0068005D"/>
    <w:rsid w:val="00682422"/>
    <w:rsid w:val="006B72E0"/>
    <w:rsid w:val="00786D9A"/>
    <w:rsid w:val="00791449"/>
    <w:rsid w:val="007C7440"/>
    <w:rsid w:val="007D0496"/>
    <w:rsid w:val="00817211"/>
    <w:rsid w:val="00837DD0"/>
    <w:rsid w:val="00851970"/>
    <w:rsid w:val="008A414E"/>
    <w:rsid w:val="009045EA"/>
    <w:rsid w:val="00950DE8"/>
    <w:rsid w:val="00960992"/>
    <w:rsid w:val="00981AF9"/>
    <w:rsid w:val="009F4E06"/>
    <w:rsid w:val="00A26801"/>
    <w:rsid w:val="00B12C27"/>
    <w:rsid w:val="00B33875"/>
    <w:rsid w:val="00B40EB4"/>
    <w:rsid w:val="00B55C49"/>
    <w:rsid w:val="00B742E2"/>
    <w:rsid w:val="00C358FF"/>
    <w:rsid w:val="00C734E0"/>
    <w:rsid w:val="00C771F2"/>
    <w:rsid w:val="00CB455A"/>
    <w:rsid w:val="00D773B2"/>
    <w:rsid w:val="00DA57E7"/>
    <w:rsid w:val="00DB67B3"/>
    <w:rsid w:val="00DF3C5F"/>
    <w:rsid w:val="00E7201B"/>
    <w:rsid w:val="00E86F33"/>
    <w:rsid w:val="00ED6A47"/>
    <w:rsid w:val="00EE1613"/>
    <w:rsid w:val="00EF751F"/>
    <w:rsid w:val="00F23CCE"/>
    <w:rsid w:val="00F77231"/>
    <w:rsid w:val="00FA3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E7201B"/>
    <w:rPr>
      <w:rFonts w:cs="Times New Roman"/>
      <w:color w:val="808080"/>
    </w:rPr>
  </w:style>
  <w:style w:type="paragraph" w:customStyle="1" w:styleId="C2658858BB5D4E128E1DB6DC00C4CB38">
    <w:name w:val="C2658858BB5D4E128E1DB6DC00C4CB38"/>
  </w:style>
  <w:style w:type="paragraph" w:customStyle="1" w:styleId="115A9BA65EC04FBD90BCCE9BE34C569A">
    <w:name w:val="115A9BA65EC04FBD90BCCE9BE34C569A"/>
    <w:rsid w:val="00DB67B3"/>
  </w:style>
  <w:style w:type="paragraph" w:customStyle="1" w:styleId="ECDDF2568111426E9C6898A0008A26BF">
    <w:name w:val="ECDDF2568111426E9C6898A0008A26BF"/>
    <w:rsid w:val="00DB67B3"/>
  </w:style>
  <w:style w:type="paragraph" w:customStyle="1" w:styleId="832AC41472C644B4A06B5656C52415E5">
    <w:name w:val="832AC41472C644B4A06B5656C52415E5"/>
    <w:rsid w:val="00DB67B3"/>
  </w:style>
  <w:style w:type="paragraph" w:customStyle="1" w:styleId="25C4719E1A8245D7B82C3774AFACF727">
    <w:name w:val="25C4719E1A8245D7B82C3774AFACF727"/>
    <w:rsid w:val="00DB67B3"/>
  </w:style>
  <w:style w:type="paragraph" w:customStyle="1" w:styleId="9F480B7F264747728A1F2B885EF7B51B">
    <w:name w:val="9F480B7F264747728A1F2B885EF7B51B"/>
    <w:rsid w:val="00DB67B3"/>
  </w:style>
  <w:style w:type="paragraph" w:customStyle="1" w:styleId="6DB096865A3143BE98AF711ACB061B4B">
    <w:name w:val="6DB096865A3143BE98AF711ACB061B4B"/>
    <w:rsid w:val="00DB67B3"/>
  </w:style>
  <w:style w:type="paragraph" w:customStyle="1" w:styleId="368E9F30F91D42A2B37E545515688093">
    <w:name w:val="368E9F30F91D42A2B37E545515688093"/>
    <w:rsid w:val="00502483"/>
  </w:style>
  <w:style w:type="paragraph" w:customStyle="1" w:styleId="E569F932078F4190AADBAA21C9903806">
    <w:name w:val="E569F932078F4190AADBAA21C9903806"/>
    <w:rsid w:val="00502483"/>
  </w:style>
  <w:style w:type="paragraph" w:customStyle="1" w:styleId="FED32F821A42456F86D8FDCEA28C1C8C">
    <w:name w:val="FED32F821A42456F86D8FDCEA28C1C8C"/>
    <w:rsid w:val="006008D1"/>
  </w:style>
  <w:style w:type="paragraph" w:customStyle="1" w:styleId="9DA35F23A5D84BF0BD32A44EFE4A4362">
    <w:name w:val="9DA35F23A5D84BF0BD32A44EFE4A4362"/>
    <w:rsid w:val="006008D1"/>
  </w:style>
  <w:style w:type="paragraph" w:customStyle="1" w:styleId="StandaardTCC">
    <w:name w:val="StandaardTCC"/>
    <w:basedOn w:val="Standaard"/>
    <w:link w:val="StandaardTCCChar"/>
    <w:qFormat/>
    <w:rsid w:val="00E7201B"/>
    <w:pPr>
      <w:tabs>
        <w:tab w:val="left" w:pos="5670"/>
      </w:tabs>
      <w:spacing w:line="240" w:lineRule="auto"/>
    </w:pPr>
    <w:rPr>
      <w:rFonts w:ascii="Poppins" w:eastAsia="Calibri" w:hAnsi="Poppins" w:cs="Poppins"/>
      <w:sz w:val="20"/>
      <w:szCs w:val="20"/>
    </w:rPr>
  </w:style>
  <w:style w:type="character" w:customStyle="1" w:styleId="StandaardTCCChar">
    <w:name w:val="StandaardTCC Char"/>
    <w:basedOn w:val="Standaardalinea-lettertype"/>
    <w:link w:val="StandaardTCC"/>
    <w:rsid w:val="00E7201B"/>
    <w:rPr>
      <w:rFonts w:ascii="Poppins" w:eastAsia="Calibri" w:hAnsi="Poppins" w:cs="Poppins"/>
      <w:sz w:val="20"/>
      <w:szCs w:val="20"/>
    </w:rPr>
  </w:style>
  <w:style w:type="paragraph" w:customStyle="1" w:styleId="CABFFCA65BFC488D88A7D75AB9286B0C">
    <w:name w:val="CABFFCA65BFC488D88A7D75AB9286B0C"/>
    <w:rsid w:val="00055A7C"/>
  </w:style>
  <w:style w:type="paragraph" w:customStyle="1" w:styleId="E12709D4E1334B04A12221E6A4BB5354">
    <w:name w:val="E12709D4E1334B04A12221E6A4BB5354"/>
    <w:rsid w:val="00055A7C"/>
  </w:style>
  <w:style w:type="paragraph" w:customStyle="1" w:styleId="AF5C21987F8841EEAA74D88C6741FC8B">
    <w:name w:val="AF5C21987F8841EEAA74D88C6741FC8B"/>
    <w:rsid w:val="00E7201B"/>
    <w:pPr>
      <w:tabs>
        <w:tab w:val="left" w:pos="5670"/>
      </w:tabs>
      <w:spacing w:line="240" w:lineRule="auto"/>
    </w:pPr>
    <w:rPr>
      <w:rFonts w:ascii="Poppins" w:eastAsia="Calibri" w:hAnsi="Poppins" w:cs="Poppins"/>
      <w:sz w:val="20"/>
      <w:szCs w:val="20"/>
    </w:rPr>
  </w:style>
  <w:style w:type="paragraph" w:customStyle="1" w:styleId="CB0E58AD5B78424EA4D219B1806FDD33">
    <w:name w:val="CB0E58AD5B78424EA4D219B1806FDD33"/>
    <w:rsid w:val="00E7201B"/>
    <w:pPr>
      <w:tabs>
        <w:tab w:val="left" w:pos="5670"/>
      </w:tabs>
      <w:spacing w:line="240" w:lineRule="auto"/>
    </w:pPr>
    <w:rPr>
      <w:rFonts w:ascii="Poppins" w:eastAsia="Calibri" w:hAnsi="Poppins" w:cs="Poppins"/>
      <w:sz w:val="20"/>
      <w:szCs w:val="20"/>
    </w:rPr>
  </w:style>
  <w:style w:type="paragraph" w:customStyle="1" w:styleId="92E6DFE5C8F84E33A45DD3F75F5C953E">
    <w:name w:val="92E6DFE5C8F84E33A45DD3F75F5C953E"/>
    <w:rsid w:val="00E7201B"/>
    <w:pPr>
      <w:tabs>
        <w:tab w:val="left" w:pos="5670"/>
      </w:tabs>
      <w:spacing w:line="240" w:lineRule="auto"/>
    </w:pPr>
    <w:rPr>
      <w:rFonts w:ascii="Poppins" w:eastAsia="Calibri" w:hAnsi="Poppins" w:cs="Poppins"/>
      <w:sz w:val="20"/>
      <w:szCs w:val="20"/>
    </w:rPr>
  </w:style>
  <w:style w:type="paragraph" w:customStyle="1" w:styleId="1BEF5D1D31C94EBDBA254B0617024E0C">
    <w:name w:val="1BEF5D1D31C94EBDBA254B0617024E0C"/>
    <w:rsid w:val="00E7201B"/>
    <w:pPr>
      <w:tabs>
        <w:tab w:val="left" w:pos="5670"/>
      </w:tabs>
      <w:spacing w:line="240" w:lineRule="auto"/>
    </w:pPr>
    <w:rPr>
      <w:rFonts w:ascii="Poppins" w:eastAsia="Calibri" w:hAnsi="Poppins" w:cs="Poppins"/>
      <w:sz w:val="20"/>
      <w:szCs w:val="20"/>
    </w:rPr>
  </w:style>
  <w:style w:type="paragraph" w:customStyle="1" w:styleId="E0AABD0361034302A5AD70D359A0AECC">
    <w:name w:val="E0AABD0361034302A5AD70D359A0AECC"/>
    <w:rsid w:val="00E7201B"/>
    <w:pPr>
      <w:tabs>
        <w:tab w:val="left" w:pos="5670"/>
      </w:tabs>
      <w:spacing w:line="240" w:lineRule="auto"/>
    </w:pPr>
    <w:rPr>
      <w:rFonts w:ascii="Poppins" w:eastAsia="Calibri" w:hAnsi="Poppins" w:cs="Poppins"/>
      <w:sz w:val="20"/>
      <w:szCs w:val="20"/>
    </w:rPr>
  </w:style>
  <w:style w:type="paragraph" w:customStyle="1" w:styleId="C2DD70E17A664AF19A535B6E67DC7548">
    <w:name w:val="C2DD70E17A664AF19A535B6E67DC7548"/>
    <w:rsid w:val="00E7201B"/>
    <w:pPr>
      <w:tabs>
        <w:tab w:val="left" w:pos="5670"/>
      </w:tabs>
      <w:spacing w:line="240" w:lineRule="auto"/>
    </w:pPr>
    <w:rPr>
      <w:rFonts w:ascii="Poppins" w:eastAsia="Calibri" w:hAnsi="Poppins" w:cs="Poppins"/>
      <w:sz w:val="20"/>
      <w:szCs w:val="20"/>
    </w:rPr>
  </w:style>
  <w:style w:type="paragraph" w:customStyle="1" w:styleId="0DCB8249663F49D389CF5FCE990C5443">
    <w:name w:val="0DCB8249663F49D389CF5FCE990C5443"/>
    <w:rsid w:val="00E7201B"/>
    <w:pPr>
      <w:spacing w:after="200" w:line="276" w:lineRule="auto"/>
      <w:ind w:left="425"/>
    </w:pPr>
    <w:rPr>
      <w:rFonts w:ascii="Poppins" w:eastAsia="Calibri" w:hAnsi="Poppins" w:cs="Times New Roman"/>
      <w:sz w:val="20"/>
      <w:lang w:eastAsia="en-US"/>
    </w:rPr>
  </w:style>
  <w:style w:type="paragraph" w:customStyle="1" w:styleId="CDE985B57D154C92B75E7763F61EBFD0">
    <w:name w:val="CDE985B57D154C92B75E7763F61EBFD0"/>
    <w:rsid w:val="00E7201B"/>
    <w:pPr>
      <w:tabs>
        <w:tab w:val="left" w:pos="5670"/>
      </w:tabs>
      <w:spacing w:line="240" w:lineRule="auto"/>
    </w:pPr>
    <w:rPr>
      <w:rFonts w:ascii="Poppins" w:eastAsia="Calibri" w:hAnsi="Poppins" w:cs="Poppins"/>
      <w:sz w:val="20"/>
      <w:szCs w:val="20"/>
    </w:rPr>
  </w:style>
  <w:style w:type="paragraph" w:customStyle="1" w:styleId="A5CA7A19C26A4D13A48B43DC36D3FE99">
    <w:name w:val="A5CA7A19C26A4D13A48B43DC36D3FE99"/>
    <w:rsid w:val="00E7201B"/>
    <w:pPr>
      <w:tabs>
        <w:tab w:val="left" w:pos="5670"/>
      </w:tabs>
      <w:spacing w:line="240" w:lineRule="auto"/>
    </w:pPr>
    <w:rPr>
      <w:rFonts w:ascii="Poppins" w:eastAsia="Calibri" w:hAnsi="Poppins" w:cs="Poppins"/>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083258"/>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F4DB4-A4E0-4D2A-B700-004771BC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 - Uitgebreide offerte template (NL)</Template>
  <TotalTime>0</TotalTime>
  <Pages>23</Pages>
  <Words>3709</Words>
  <Characters>20404</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Bedrijf</vt:lpstr>
    </vt:vector>
  </TitlesOfParts>
  <Company>[Bedrijfsnaam]</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dc:title>
  <dc:subject>Verwerkersovereenkomst</dc:subject>
  <dc:creator>Chris Textor</dc:creator>
  <cp:lastModifiedBy>Rachel Grandia</cp:lastModifiedBy>
  <cp:revision>3</cp:revision>
  <cp:lastPrinted>2021-04-11T13:56:00Z</cp:lastPrinted>
  <dcterms:created xsi:type="dcterms:W3CDTF">2024-09-03T09:04:00Z</dcterms:created>
  <dcterms:modified xsi:type="dcterms:W3CDTF">2024-09-03T09:05:00Z</dcterms:modified>
</cp:coreProperties>
</file>